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CC6" w:rsidRDefault="00BE5CC6" w:rsidP="00BE5CC6">
      <w:pPr>
        <w:tabs>
          <w:tab w:val="left" w:pos="225"/>
        </w:tabs>
        <w:spacing w:line="360" w:lineRule="auto"/>
        <w:ind w:firstLine="284"/>
        <w:jc w:val="both"/>
        <w:rPr>
          <w:b/>
          <w:color w:val="auto"/>
          <w:sz w:val="24"/>
          <w:szCs w:val="24"/>
        </w:rPr>
      </w:pPr>
    </w:p>
    <w:p w:rsidR="00BE5CC6" w:rsidRPr="001978FC" w:rsidRDefault="00AF1FF6" w:rsidP="00AF1FF6">
      <w:pPr>
        <w:pStyle w:val="a5"/>
        <w:spacing w:line="360" w:lineRule="auto"/>
        <w:ind w:left="0" w:firstLine="284"/>
        <w:contextualSpacing w:val="0"/>
        <w:jc w:val="center"/>
        <w:rPr>
          <w:b/>
          <w:color w:val="auto"/>
          <w:sz w:val="24"/>
          <w:szCs w:val="24"/>
        </w:rPr>
      </w:pPr>
      <w:r>
        <w:rPr>
          <w:b/>
          <w:color w:val="auto"/>
          <w:sz w:val="24"/>
          <w:szCs w:val="24"/>
        </w:rPr>
        <w:t xml:space="preserve">Аннотация к рабочим программам по естествознанию (11 класс) </w:t>
      </w:r>
      <w:bookmarkStart w:id="0" w:name="_GoBack"/>
      <w:bookmarkEnd w:id="0"/>
    </w:p>
    <w:p w:rsidR="001163F1" w:rsidRPr="001163F1" w:rsidRDefault="001163F1" w:rsidP="001163F1">
      <w:pPr>
        <w:pStyle w:val="a5"/>
        <w:widowControl w:val="0"/>
        <w:numPr>
          <w:ilvl w:val="0"/>
          <w:numId w:val="12"/>
        </w:numPr>
        <w:overflowPunct w:val="0"/>
        <w:autoSpaceDE w:val="0"/>
        <w:autoSpaceDN w:val="0"/>
        <w:adjustRightInd w:val="0"/>
        <w:spacing w:line="360" w:lineRule="auto"/>
        <w:ind w:left="0" w:firstLine="284"/>
        <w:contextualSpacing w:val="0"/>
        <w:jc w:val="both"/>
        <w:rPr>
          <w:sz w:val="24"/>
          <w:szCs w:val="24"/>
        </w:rPr>
      </w:pPr>
      <w:r w:rsidRPr="001163F1">
        <w:rPr>
          <w:sz w:val="24"/>
          <w:szCs w:val="24"/>
        </w:rPr>
        <w:t xml:space="preserve">Федеральный закон от 29.12.2012 N 273-ФЗ (ред. от 23.07.2013) "Об образовании в Российской Федерации" (в действующей редакции); </w:t>
      </w:r>
    </w:p>
    <w:p w:rsidR="001163F1" w:rsidRPr="001163F1" w:rsidRDefault="001163F1" w:rsidP="001163F1">
      <w:pPr>
        <w:pStyle w:val="31"/>
        <w:numPr>
          <w:ilvl w:val="0"/>
          <w:numId w:val="12"/>
        </w:numPr>
        <w:shd w:val="clear" w:color="auto" w:fill="auto"/>
        <w:spacing w:before="0" w:line="360" w:lineRule="auto"/>
        <w:ind w:left="0" w:firstLine="284"/>
        <w:rPr>
          <w:rFonts w:cs="Times New Roman"/>
          <w:sz w:val="24"/>
          <w:szCs w:val="24"/>
        </w:rPr>
      </w:pPr>
      <w:r w:rsidRPr="001163F1">
        <w:rPr>
          <w:rStyle w:val="30"/>
          <w:rFonts w:cs="Times New Roman"/>
          <w:sz w:val="24"/>
          <w:szCs w:val="24"/>
        </w:rPr>
        <w:t>Федеральный базисный учебный план (далее - БУП 2004 г.) (</w:t>
      </w:r>
      <w:proofErr w:type="spellStart"/>
      <w:r w:rsidRPr="001163F1">
        <w:rPr>
          <w:rStyle w:val="30"/>
          <w:rFonts w:cs="Times New Roman"/>
          <w:sz w:val="24"/>
          <w:szCs w:val="24"/>
        </w:rPr>
        <w:t>утвержденприказом</w:t>
      </w:r>
      <w:proofErr w:type="spellEnd"/>
      <w:r w:rsidRPr="001163F1">
        <w:rPr>
          <w:rStyle w:val="30"/>
          <w:rFonts w:cs="Times New Roman"/>
          <w:sz w:val="24"/>
          <w:szCs w:val="24"/>
        </w:rPr>
        <w:t xml:space="preserve"> </w:t>
      </w:r>
      <w:proofErr w:type="spellStart"/>
      <w:r w:rsidRPr="001163F1">
        <w:rPr>
          <w:rStyle w:val="30"/>
          <w:rFonts w:cs="Times New Roman"/>
          <w:sz w:val="24"/>
          <w:szCs w:val="24"/>
        </w:rPr>
        <w:t>МОиН</w:t>
      </w:r>
      <w:proofErr w:type="spellEnd"/>
      <w:r w:rsidRPr="001163F1">
        <w:rPr>
          <w:rStyle w:val="30"/>
          <w:rFonts w:cs="Times New Roman"/>
          <w:sz w:val="24"/>
          <w:szCs w:val="24"/>
        </w:rPr>
        <w:t xml:space="preserve"> РФ от 09.03.2004 г. № 1312 с изменениями от 20.08.2008 г. № </w:t>
      </w:r>
      <w:proofErr w:type="gramStart"/>
      <w:r w:rsidRPr="001163F1">
        <w:rPr>
          <w:rStyle w:val="30"/>
          <w:rFonts w:cs="Times New Roman"/>
          <w:sz w:val="24"/>
          <w:szCs w:val="24"/>
        </w:rPr>
        <w:t>241,от</w:t>
      </w:r>
      <w:proofErr w:type="gramEnd"/>
      <w:r w:rsidRPr="001163F1">
        <w:rPr>
          <w:rStyle w:val="30"/>
          <w:rFonts w:cs="Times New Roman"/>
          <w:sz w:val="24"/>
          <w:szCs w:val="24"/>
        </w:rPr>
        <w:t xml:space="preserve"> 30.08.2010 г. № 889, от 03.06.2011 г. № 1994, от 03.02.2012 г.);</w:t>
      </w:r>
    </w:p>
    <w:p w:rsidR="001163F1" w:rsidRPr="001163F1" w:rsidRDefault="001163F1" w:rsidP="001163F1">
      <w:pPr>
        <w:pStyle w:val="31"/>
        <w:numPr>
          <w:ilvl w:val="0"/>
          <w:numId w:val="12"/>
        </w:numPr>
        <w:shd w:val="clear" w:color="auto" w:fill="auto"/>
        <w:spacing w:before="0" w:line="360" w:lineRule="auto"/>
        <w:ind w:left="0" w:firstLine="284"/>
        <w:rPr>
          <w:rFonts w:cs="Times New Roman"/>
          <w:sz w:val="24"/>
          <w:szCs w:val="24"/>
        </w:rPr>
      </w:pPr>
      <w:r w:rsidRPr="001163F1">
        <w:rPr>
          <w:rStyle w:val="30"/>
          <w:rFonts w:cs="Times New Roman"/>
          <w:sz w:val="24"/>
          <w:szCs w:val="24"/>
        </w:rPr>
        <w:t xml:space="preserve">Федеральный компонент государственных образовательных </w:t>
      </w:r>
      <w:proofErr w:type="spellStart"/>
      <w:r w:rsidRPr="001163F1">
        <w:rPr>
          <w:rStyle w:val="30"/>
          <w:rFonts w:cs="Times New Roman"/>
          <w:sz w:val="24"/>
          <w:szCs w:val="24"/>
        </w:rPr>
        <w:t>стандартовначального</w:t>
      </w:r>
      <w:proofErr w:type="spellEnd"/>
      <w:r w:rsidRPr="001163F1">
        <w:rPr>
          <w:rStyle w:val="30"/>
          <w:rFonts w:cs="Times New Roman"/>
          <w:sz w:val="24"/>
          <w:szCs w:val="24"/>
        </w:rPr>
        <w:t xml:space="preserve"> общего, основного общего и среднего общего образования (</w:t>
      </w:r>
      <w:proofErr w:type="spellStart"/>
      <w:r w:rsidRPr="001163F1">
        <w:rPr>
          <w:rStyle w:val="30"/>
          <w:rFonts w:cs="Times New Roman"/>
          <w:sz w:val="24"/>
          <w:szCs w:val="24"/>
        </w:rPr>
        <w:t>утвержденприказом</w:t>
      </w:r>
      <w:proofErr w:type="spellEnd"/>
      <w:r w:rsidRPr="001163F1">
        <w:rPr>
          <w:rStyle w:val="30"/>
          <w:rFonts w:cs="Times New Roman"/>
          <w:sz w:val="24"/>
          <w:szCs w:val="24"/>
        </w:rPr>
        <w:t xml:space="preserve"> </w:t>
      </w:r>
      <w:proofErr w:type="spellStart"/>
      <w:r w:rsidRPr="001163F1">
        <w:rPr>
          <w:rStyle w:val="30"/>
          <w:rFonts w:cs="Times New Roman"/>
          <w:sz w:val="24"/>
          <w:szCs w:val="24"/>
        </w:rPr>
        <w:t>МОиН</w:t>
      </w:r>
      <w:proofErr w:type="spellEnd"/>
      <w:r w:rsidRPr="001163F1">
        <w:rPr>
          <w:rStyle w:val="30"/>
          <w:rFonts w:cs="Times New Roman"/>
          <w:sz w:val="24"/>
          <w:szCs w:val="24"/>
        </w:rPr>
        <w:t xml:space="preserve"> РФ от 05.03.2004 г. № 1089 с изменениями от 03.06.2008 г. № </w:t>
      </w:r>
      <w:proofErr w:type="gramStart"/>
      <w:r w:rsidRPr="001163F1">
        <w:rPr>
          <w:rStyle w:val="30"/>
          <w:rFonts w:cs="Times New Roman"/>
          <w:sz w:val="24"/>
          <w:szCs w:val="24"/>
        </w:rPr>
        <w:t>164,от</w:t>
      </w:r>
      <w:proofErr w:type="gramEnd"/>
      <w:r w:rsidRPr="001163F1">
        <w:rPr>
          <w:rStyle w:val="30"/>
          <w:rFonts w:cs="Times New Roman"/>
          <w:sz w:val="24"/>
          <w:szCs w:val="24"/>
        </w:rPr>
        <w:t xml:space="preserve"> 31.08.2009 г. № 320, от 19.10.2009 г. № 427, от 24.01.2012 г. № 39, от 31.01.2012г. № 69);</w:t>
      </w:r>
    </w:p>
    <w:p w:rsidR="001163F1" w:rsidRPr="001163F1" w:rsidRDefault="001163F1" w:rsidP="001163F1">
      <w:pPr>
        <w:pStyle w:val="aa"/>
        <w:numPr>
          <w:ilvl w:val="0"/>
          <w:numId w:val="12"/>
        </w:numPr>
        <w:spacing w:after="0" w:line="360" w:lineRule="auto"/>
        <w:ind w:left="0" w:firstLine="284"/>
        <w:jc w:val="both"/>
      </w:pPr>
      <w:r w:rsidRPr="001163F1">
        <w:t xml:space="preserve">Приказ </w:t>
      </w:r>
      <w:proofErr w:type="spellStart"/>
      <w:r w:rsidRPr="001163F1">
        <w:t>Минобрнауки</w:t>
      </w:r>
      <w:proofErr w:type="spellEnd"/>
      <w:r w:rsidRPr="001163F1">
        <w:t xml:space="preserve"> Республики Бурятия от 12.07.2011 № 1093 «О внесении изменений в региональный базисный учебный план примерные учебные планы для образовательных учреждений Республики Бурятия, утвержденные приказом Министерства образования и науки Республики Бурятия от 03.09.2008 №1168»</w:t>
      </w:r>
    </w:p>
    <w:p w:rsidR="001163F1" w:rsidRPr="001163F1" w:rsidRDefault="001163F1" w:rsidP="001163F1">
      <w:pPr>
        <w:pStyle w:val="aa"/>
        <w:numPr>
          <w:ilvl w:val="0"/>
          <w:numId w:val="12"/>
        </w:numPr>
        <w:spacing w:after="0" w:line="360" w:lineRule="auto"/>
        <w:ind w:left="0" w:firstLine="284"/>
        <w:jc w:val="both"/>
      </w:pPr>
      <w:r w:rsidRPr="001163F1">
        <w:t>Методические рекомендации №03-412 от 04. 03. 2010г. Министерства образования Российской Федерации по вопросам организации профильного обучения</w:t>
      </w:r>
    </w:p>
    <w:p w:rsidR="001163F1" w:rsidRPr="001163F1" w:rsidRDefault="001163F1" w:rsidP="001163F1">
      <w:pPr>
        <w:pStyle w:val="a5"/>
        <w:widowControl w:val="0"/>
        <w:numPr>
          <w:ilvl w:val="0"/>
          <w:numId w:val="12"/>
        </w:numPr>
        <w:overflowPunct w:val="0"/>
        <w:autoSpaceDE w:val="0"/>
        <w:autoSpaceDN w:val="0"/>
        <w:adjustRightInd w:val="0"/>
        <w:spacing w:line="360" w:lineRule="auto"/>
        <w:ind w:left="0" w:firstLine="284"/>
        <w:contextualSpacing w:val="0"/>
        <w:jc w:val="both"/>
        <w:rPr>
          <w:sz w:val="24"/>
          <w:szCs w:val="24"/>
        </w:rPr>
      </w:pPr>
      <w:r w:rsidRPr="001163F1">
        <w:rPr>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врача Российской Федерации от 24.11.2015г. «О внесении изменений № 3 в </w:t>
      </w:r>
      <w:proofErr w:type="spellStart"/>
      <w:r w:rsidRPr="001163F1">
        <w:rPr>
          <w:sz w:val="24"/>
          <w:szCs w:val="24"/>
        </w:rPr>
        <w:t>СанПин</w:t>
      </w:r>
      <w:proofErr w:type="spellEnd"/>
      <w:r w:rsidRPr="001163F1">
        <w:rPr>
          <w:sz w:val="24"/>
          <w:szCs w:val="24"/>
        </w:rPr>
        <w:t xml:space="preserve"> 2.4.2.2821-10«Санитарно-эпидемиологические требования к условиям и организации обучения в о</w:t>
      </w:r>
      <w:r>
        <w:rPr>
          <w:sz w:val="24"/>
          <w:szCs w:val="24"/>
        </w:rPr>
        <w:t>бщеобразовательных учреждениях;</w:t>
      </w:r>
    </w:p>
    <w:p w:rsidR="001163F1" w:rsidRDefault="001163F1" w:rsidP="001163F1">
      <w:pPr>
        <w:pStyle w:val="a5"/>
        <w:widowControl w:val="0"/>
        <w:numPr>
          <w:ilvl w:val="0"/>
          <w:numId w:val="12"/>
        </w:numPr>
        <w:tabs>
          <w:tab w:val="left" w:pos="567"/>
        </w:tabs>
        <w:overflowPunct w:val="0"/>
        <w:autoSpaceDE w:val="0"/>
        <w:autoSpaceDN w:val="0"/>
        <w:adjustRightInd w:val="0"/>
        <w:spacing w:line="360" w:lineRule="auto"/>
        <w:ind w:left="0" w:firstLine="284"/>
        <w:contextualSpacing w:val="0"/>
        <w:jc w:val="both"/>
        <w:rPr>
          <w:sz w:val="24"/>
          <w:szCs w:val="24"/>
        </w:rPr>
      </w:pPr>
      <w:r w:rsidRPr="001163F1">
        <w:rPr>
          <w:sz w:val="24"/>
          <w:szCs w:val="24"/>
        </w:rPr>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163F1" w:rsidRPr="001163F1" w:rsidRDefault="001163F1" w:rsidP="001163F1">
      <w:pPr>
        <w:pStyle w:val="a5"/>
        <w:widowControl w:val="0"/>
        <w:numPr>
          <w:ilvl w:val="0"/>
          <w:numId w:val="12"/>
        </w:numPr>
        <w:tabs>
          <w:tab w:val="left" w:pos="567"/>
        </w:tabs>
        <w:overflowPunct w:val="0"/>
        <w:autoSpaceDE w:val="0"/>
        <w:autoSpaceDN w:val="0"/>
        <w:adjustRightInd w:val="0"/>
        <w:spacing w:line="360" w:lineRule="auto"/>
        <w:ind w:left="0" w:firstLine="284"/>
        <w:contextualSpacing w:val="0"/>
        <w:jc w:val="both"/>
        <w:rPr>
          <w:sz w:val="24"/>
          <w:szCs w:val="24"/>
        </w:rPr>
      </w:pPr>
      <w:r w:rsidRPr="001163F1">
        <w:rPr>
          <w:sz w:val="24"/>
          <w:szCs w:val="24"/>
        </w:rPr>
        <w:t>Приказ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163F1" w:rsidRPr="001163F1" w:rsidRDefault="001163F1" w:rsidP="001163F1">
      <w:pPr>
        <w:pStyle w:val="a5"/>
        <w:widowControl w:val="0"/>
        <w:numPr>
          <w:ilvl w:val="0"/>
          <w:numId w:val="12"/>
        </w:numPr>
        <w:tabs>
          <w:tab w:val="left" w:pos="567"/>
        </w:tabs>
        <w:overflowPunct w:val="0"/>
        <w:autoSpaceDE w:val="0"/>
        <w:autoSpaceDN w:val="0"/>
        <w:adjustRightInd w:val="0"/>
        <w:spacing w:line="360" w:lineRule="auto"/>
        <w:ind w:left="0" w:firstLine="284"/>
        <w:contextualSpacing w:val="0"/>
        <w:jc w:val="both"/>
        <w:rPr>
          <w:sz w:val="24"/>
          <w:szCs w:val="24"/>
        </w:rPr>
      </w:pPr>
      <w:r w:rsidRPr="001163F1">
        <w:rPr>
          <w:sz w:val="24"/>
          <w:szCs w:val="24"/>
        </w:rPr>
        <w:t xml:space="preserve">Положение о рабочей программе МАОУ ФМШ №56 </w:t>
      </w:r>
    </w:p>
    <w:p w:rsidR="001163F1" w:rsidRPr="001163F1" w:rsidRDefault="001163F1" w:rsidP="001163F1">
      <w:pPr>
        <w:pStyle w:val="a5"/>
        <w:widowControl w:val="0"/>
        <w:numPr>
          <w:ilvl w:val="0"/>
          <w:numId w:val="12"/>
        </w:numPr>
        <w:tabs>
          <w:tab w:val="left" w:pos="567"/>
        </w:tabs>
        <w:overflowPunct w:val="0"/>
        <w:autoSpaceDE w:val="0"/>
        <w:autoSpaceDN w:val="0"/>
        <w:adjustRightInd w:val="0"/>
        <w:spacing w:line="360" w:lineRule="auto"/>
        <w:ind w:left="0" w:firstLine="284"/>
        <w:contextualSpacing w:val="0"/>
        <w:jc w:val="both"/>
        <w:rPr>
          <w:sz w:val="24"/>
          <w:szCs w:val="24"/>
        </w:rPr>
      </w:pPr>
      <w:r w:rsidRPr="001163F1">
        <w:rPr>
          <w:sz w:val="24"/>
          <w:szCs w:val="24"/>
        </w:rPr>
        <w:t>Учебный план МАОУ ФМШ №56 г. Улан-Удэ на 2020-2021</w:t>
      </w:r>
    </w:p>
    <w:p w:rsidR="00BE5CC6" w:rsidRPr="004571F9" w:rsidRDefault="00BE5CC6" w:rsidP="001163F1">
      <w:pPr>
        <w:pStyle w:val="a3"/>
        <w:numPr>
          <w:ilvl w:val="0"/>
          <w:numId w:val="12"/>
        </w:numPr>
        <w:spacing w:before="0" w:beforeAutospacing="0" w:after="0" w:afterAutospacing="0" w:line="360" w:lineRule="auto"/>
        <w:ind w:left="0" w:firstLine="284"/>
        <w:jc w:val="both"/>
      </w:pPr>
      <w:r w:rsidRPr="001978FC">
        <w:lastRenderedPageBreak/>
        <w:t xml:space="preserve">Примерная </w:t>
      </w:r>
      <w:proofErr w:type="spellStart"/>
      <w:proofErr w:type="gramStart"/>
      <w:r w:rsidRPr="001978FC">
        <w:t>программа:</w:t>
      </w:r>
      <w:r>
        <w:rPr>
          <w:rStyle w:val="9"/>
          <w:rFonts w:ascii="Times New Roman" w:hAnsi="Times New Roman" w:cs="Times New Roman"/>
          <w:b w:val="0"/>
          <w:bCs w:val="0"/>
          <w:sz w:val="24"/>
          <w:szCs w:val="24"/>
        </w:rPr>
        <w:t>Агафонова</w:t>
      </w:r>
      <w:proofErr w:type="spellEnd"/>
      <w:proofErr w:type="gramEnd"/>
      <w:r>
        <w:rPr>
          <w:rStyle w:val="9"/>
          <w:rFonts w:ascii="Times New Roman" w:hAnsi="Times New Roman" w:cs="Times New Roman"/>
          <w:b w:val="0"/>
          <w:bCs w:val="0"/>
          <w:sz w:val="24"/>
          <w:szCs w:val="24"/>
        </w:rPr>
        <w:t xml:space="preserve"> И. В.</w:t>
      </w:r>
      <w:r w:rsidRPr="00AF4646">
        <w:rPr>
          <w:rStyle w:val="9"/>
          <w:rFonts w:ascii="Times New Roman" w:hAnsi="Times New Roman" w:cs="Times New Roman"/>
          <w:b w:val="0"/>
          <w:bCs w:val="0"/>
          <w:sz w:val="24"/>
          <w:szCs w:val="24"/>
        </w:rPr>
        <w:t>,</w:t>
      </w:r>
      <w:r>
        <w:rPr>
          <w:rStyle w:val="9"/>
          <w:rFonts w:ascii="Times New Roman" w:hAnsi="Times New Roman" w:cs="Times New Roman"/>
          <w:b w:val="0"/>
          <w:bCs w:val="0"/>
          <w:sz w:val="24"/>
          <w:szCs w:val="24"/>
        </w:rPr>
        <w:t xml:space="preserve"> Естествознание. Базовый уровень. 10-11 </w:t>
      </w:r>
      <w:proofErr w:type="gramStart"/>
      <w:r>
        <w:rPr>
          <w:rStyle w:val="9"/>
          <w:rFonts w:ascii="Times New Roman" w:hAnsi="Times New Roman" w:cs="Times New Roman"/>
          <w:b w:val="0"/>
          <w:bCs w:val="0"/>
          <w:sz w:val="24"/>
          <w:szCs w:val="24"/>
        </w:rPr>
        <w:t>классы :</w:t>
      </w:r>
      <w:proofErr w:type="gramEnd"/>
      <w:r>
        <w:rPr>
          <w:rStyle w:val="9"/>
          <w:rFonts w:ascii="Times New Roman" w:hAnsi="Times New Roman" w:cs="Times New Roman"/>
          <w:b w:val="0"/>
          <w:bCs w:val="0"/>
          <w:sz w:val="24"/>
          <w:szCs w:val="24"/>
        </w:rPr>
        <w:t xml:space="preserve"> рабочая программа : учебно-методическое пособие / И. Б. Агафонова. – </w:t>
      </w:r>
      <w:proofErr w:type="gramStart"/>
      <w:r>
        <w:rPr>
          <w:rStyle w:val="9"/>
          <w:rFonts w:ascii="Times New Roman" w:hAnsi="Times New Roman" w:cs="Times New Roman"/>
          <w:b w:val="0"/>
          <w:bCs w:val="0"/>
          <w:sz w:val="24"/>
          <w:szCs w:val="24"/>
        </w:rPr>
        <w:t>М. :</w:t>
      </w:r>
      <w:proofErr w:type="gramEnd"/>
      <w:r>
        <w:rPr>
          <w:rStyle w:val="9"/>
          <w:rFonts w:ascii="Times New Roman" w:hAnsi="Times New Roman" w:cs="Times New Roman"/>
          <w:b w:val="0"/>
          <w:bCs w:val="0"/>
          <w:sz w:val="24"/>
          <w:szCs w:val="24"/>
        </w:rPr>
        <w:t xml:space="preserve"> Дрофа, 2017. – 67 с.</w:t>
      </w:r>
    </w:p>
    <w:p w:rsidR="00EB139D" w:rsidRPr="00DF5FBB" w:rsidRDefault="00EB139D" w:rsidP="00BE5CC6">
      <w:pPr>
        <w:spacing w:line="360" w:lineRule="auto"/>
        <w:ind w:firstLine="284"/>
        <w:jc w:val="both"/>
        <w:rPr>
          <w:sz w:val="24"/>
          <w:szCs w:val="24"/>
        </w:rPr>
      </w:pPr>
      <w:r w:rsidRPr="00DF5FBB">
        <w:rPr>
          <w:rStyle w:val="20"/>
          <w:rFonts w:ascii="Times New Roman" w:hAnsi="Times New Roman" w:cs="Times New Roman"/>
          <w:bCs/>
          <w:sz w:val="24"/>
          <w:szCs w:val="24"/>
        </w:rPr>
        <w:t xml:space="preserve">Цели изучения </w:t>
      </w:r>
      <w:proofErr w:type="spellStart"/>
      <w:r w:rsidR="007E20F9" w:rsidRPr="00DF5FBB">
        <w:rPr>
          <w:rStyle w:val="20"/>
          <w:rFonts w:ascii="Times New Roman" w:hAnsi="Times New Roman" w:cs="Times New Roman"/>
          <w:bCs/>
          <w:sz w:val="24"/>
          <w:szCs w:val="24"/>
        </w:rPr>
        <w:t>естетсвознания</w:t>
      </w:r>
      <w:proofErr w:type="spellEnd"/>
      <w:r w:rsidRPr="00DF5FBB">
        <w:rPr>
          <w:rStyle w:val="20"/>
          <w:rFonts w:ascii="Times New Roman" w:hAnsi="Times New Roman" w:cs="Times New Roman"/>
          <w:bCs/>
          <w:sz w:val="24"/>
          <w:szCs w:val="24"/>
        </w:rPr>
        <w:t xml:space="preserve"> в основной школе следующие</w:t>
      </w:r>
      <w:r w:rsidRPr="00DF5FBB">
        <w:rPr>
          <w:rStyle w:val="20"/>
          <w:rFonts w:ascii="Times New Roman" w:hAnsi="Times New Roman" w:cs="Times New Roman"/>
          <w:b w:val="0"/>
          <w:bCs/>
          <w:sz w:val="24"/>
          <w:szCs w:val="24"/>
        </w:rPr>
        <w:t>:</w:t>
      </w:r>
    </w:p>
    <w:p w:rsidR="007E20F9" w:rsidRPr="00DF5FBB" w:rsidRDefault="00BE5CC6" w:rsidP="00BE5CC6">
      <w:pPr>
        <w:pStyle w:val="a5"/>
        <w:numPr>
          <w:ilvl w:val="0"/>
          <w:numId w:val="1"/>
        </w:numPr>
        <w:autoSpaceDE w:val="0"/>
        <w:autoSpaceDN w:val="0"/>
        <w:adjustRightInd w:val="0"/>
        <w:spacing w:line="360" w:lineRule="auto"/>
        <w:ind w:left="0" w:firstLine="284"/>
        <w:contextualSpacing w:val="0"/>
        <w:jc w:val="both"/>
        <w:rPr>
          <w:sz w:val="24"/>
          <w:szCs w:val="24"/>
        </w:rPr>
      </w:pPr>
      <w:r>
        <w:rPr>
          <w:sz w:val="24"/>
          <w:szCs w:val="24"/>
        </w:rPr>
        <w:t>и</w:t>
      </w:r>
      <w:r w:rsidR="007E20F9" w:rsidRPr="00DF5FBB">
        <w:rPr>
          <w:sz w:val="24"/>
          <w:szCs w:val="24"/>
        </w:rPr>
        <w:t>зучение естествознания на ступени среднего (полного) общего образования призвано обеспечить:</w:t>
      </w:r>
    </w:p>
    <w:p w:rsidR="007E20F9" w:rsidRPr="00DF5FBB" w:rsidRDefault="007E20F9" w:rsidP="00BE5CC6">
      <w:pPr>
        <w:pStyle w:val="a5"/>
        <w:numPr>
          <w:ilvl w:val="0"/>
          <w:numId w:val="1"/>
        </w:numPr>
        <w:autoSpaceDE w:val="0"/>
        <w:autoSpaceDN w:val="0"/>
        <w:adjustRightInd w:val="0"/>
        <w:spacing w:line="360" w:lineRule="auto"/>
        <w:ind w:left="0" w:firstLine="284"/>
        <w:contextualSpacing w:val="0"/>
        <w:jc w:val="both"/>
        <w:rPr>
          <w:sz w:val="24"/>
          <w:szCs w:val="24"/>
        </w:rPr>
      </w:pPr>
      <w:r w:rsidRPr="00DF5FBB">
        <w:rPr>
          <w:sz w:val="24"/>
          <w:szCs w:val="24"/>
        </w:rPr>
        <w:t>формирование системы биологических, химических и физических знаний как компонентов естественнонаучной картины мира;</w:t>
      </w:r>
    </w:p>
    <w:p w:rsidR="007E20F9" w:rsidRPr="00DF5FBB" w:rsidRDefault="007E20F9" w:rsidP="00BE5CC6">
      <w:pPr>
        <w:pStyle w:val="a5"/>
        <w:numPr>
          <w:ilvl w:val="0"/>
          <w:numId w:val="1"/>
        </w:numPr>
        <w:autoSpaceDE w:val="0"/>
        <w:autoSpaceDN w:val="0"/>
        <w:adjustRightInd w:val="0"/>
        <w:spacing w:line="360" w:lineRule="auto"/>
        <w:ind w:left="0" w:firstLine="284"/>
        <w:contextualSpacing w:val="0"/>
        <w:jc w:val="both"/>
        <w:rPr>
          <w:sz w:val="24"/>
          <w:szCs w:val="24"/>
        </w:rPr>
      </w:pPr>
      <w:r w:rsidRPr="00DF5FBB">
        <w:rPr>
          <w:sz w:val="24"/>
          <w:szCs w:val="24"/>
        </w:rPr>
        <w:t xml:space="preserve">развитие личности обучающихся, их интеллектуальное и нравственное совершенствование, </w:t>
      </w:r>
    </w:p>
    <w:p w:rsidR="007E20F9" w:rsidRPr="00DF5FBB" w:rsidRDefault="007E20F9" w:rsidP="00BE5CC6">
      <w:pPr>
        <w:pStyle w:val="a5"/>
        <w:numPr>
          <w:ilvl w:val="0"/>
          <w:numId w:val="1"/>
        </w:numPr>
        <w:autoSpaceDE w:val="0"/>
        <w:autoSpaceDN w:val="0"/>
        <w:adjustRightInd w:val="0"/>
        <w:spacing w:line="360" w:lineRule="auto"/>
        <w:ind w:left="0" w:firstLine="284"/>
        <w:contextualSpacing w:val="0"/>
        <w:jc w:val="both"/>
        <w:rPr>
          <w:sz w:val="24"/>
          <w:szCs w:val="24"/>
        </w:rPr>
      </w:pPr>
      <w:r w:rsidRPr="00DF5FBB">
        <w:rPr>
          <w:sz w:val="24"/>
          <w:szCs w:val="24"/>
        </w:rPr>
        <w:t>формирование у них гуманистических отношений и экологически целесообразного поведения в быту и трудовой деятельности;</w:t>
      </w:r>
    </w:p>
    <w:p w:rsidR="007E20F9" w:rsidRPr="00DF5FBB" w:rsidRDefault="007E20F9" w:rsidP="00BE5CC6">
      <w:pPr>
        <w:pStyle w:val="a5"/>
        <w:numPr>
          <w:ilvl w:val="0"/>
          <w:numId w:val="1"/>
        </w:numPr>
        <w:autoSpaceDE w:val="0"/>
        <w:autoSpaceDN w:val="0"/>
        <w:adjustRightInd w:val="0"/>
        <w:spacing w:line="360" w:lineRule="auto"/>
        <w:ind w:left="0" w:firstLine="284"/>
        <w:contextualSpacing w:val="0"/>
        <w:jc w:val="both"/>
        <w:rPr>
          <w:sz w:val="24"/>
          <w:szCs w:val="24"/>
        </w:rPr>
      </w:pPr>
      <w:r w:rsidRPr="00DF5FBB">
        <w:rPr>
          <w:sz w:val="24"/>
          <w:szCs w:val="24"/>
        </w:rPr>
        <w:t>выработку понимания общественной потребности в развитии естествознания, а также формирование отношения к биологии как возможной области будущей практической деятельности.</w:t>
      </w:r>
    </w:p>
    <w:p w:rsidR="007E20F9" w:rsidRPr="00DF5FBB" w:rsidRDefault="007E20F9" w:rsidP="00BE5CC6">
      <w:pPr>
        <w:pStyle w:val="a5"/>
        <w:autoSpaceDE w:val="0"/>
        <w:autoSpaceDN w:val="0"/>
        <w:adjustRightInd w:val="0"/>
        <w:spacing w:line="360" w:lineRule="auto"/>
        <w:ind w:left="0" w:firstLine="284"/>
        <w:contextualSpacing w:val="0"/>
        <w:jc w:val="both"/>
        <w:rPr>
          <w:sz w:val="24"/>
          <w:szCs w:val="24"/>
        </w:rPr>
      </w:pPr>
      <w:r w:rsidRPr="00DF5FBB">
        <w:rPr>
          <w:sz w:val="24"/>
          <w:szCs w:val="24"/>
        </w:rPr>
        <w:t>В концепции духовно</w:t>
      </w:r>
      <w:r w:rsidRPr="00DF5FBB">
        <w:rPr>
          <w:rFonts w:eastAsia="MS Mincho" w:hAnsi="MS Mincho"/>
          <w:sz w:val="24"/>
          <w:szCs w:val="24"/>
        </w:rPr>
        <w:t>‑</w:t>
      </w:r>
      <w:r w:rsidRPr="00DF5FBB">
        <w:rPr>
          <w:sz w:val="24"/>
          <w:szCs w:val="24"/>
        </w:rPr>
        <w:t>нравственного развития и воспитания гражданина России в качестве важнейших требований выдвигается формирование у учащихся готовности и способности выражать и отстаивать свою позицию, критически оценивать собственные намерения, мысли и действия; способности совершать самостоятельные поступки. Эти поступки и действия человек совершает на основе естественнонаучной компетентности и гуманистических идеалов в их единстве, так как природа, общество и человек представляют собой целостную взаимосвязанную систему. В достижении этих требований большую роль играет естествознание, которое призвано формировать у учащихся не фрагментарное, а целостное восприятие окружающего мира.</w:t>
      </w:r>
    </w:p>
    <w:p w:rsidR="00062F05" w:rsidRPr="00DF5FBB" w:rsidRDefault="007E20F9" w:rsidP="00BE5CC6">
      <w:pPr>
        <w:pStyle w:val="a5"/>
        <w:autoSpaceDE w:val="0"/>
        <w:autoSpaceDN w:val="0"/>
        <w:adjustRightInd w:val="0"/>
        <w:spacing w:line="360" w:lineRule="auto"/>
        <w:ind w:left="0" w:firstLine="284"/>
        <w:contextualSpacing w:val="0"/>
        <w:jc w:val="both"/>
        <w:rPr>
          <w:sz w:val="24"/>
          <w:szCs w:val="24"/>
        </w:rPr>
      </w:pPr>
      <w:r w:rsidRPr="00DF5FBB">
        <w:rPr>
          <w:sz w:val="24"/>
          <w:szCs w:val="24"/>
        </w:rPr>
        <w:t xml:space="preserve">В курсе представлены важнейшие понятия, законы и теории частных учебных дисциплин, которые обобщены в естественнонаучные понятия, законы и теории, а также важнейшие прикладные аспекты, связь изучаемого материала с жизнью, знакомство с важнейшими достижениями современного научно-технического прогресса (биотехнологии, </w:t>
      </w:r>
      <w:proofErr w:type="spellStart"/>
      <w:r w:rsidRPr="00DF5FBB">
        <w:rPr>
          <w:sz w:val="24"/>
          <w:szCs w:val="24"/>
        </w:rPr>
        <w:t>нанотехнологии</w:t>
      </w:r>
      <w:proofErr w:type="spellEnd"/>
      <w:r w:rsidRPr="00DF5FBB">
        <w:rPr>
          <w:sz w:val="24"/>
          <w:szCs w:val="24"/>
        </w:rPr>
        <w:t xml:space="preserve"> и др.). В процессе изучения естествознания большое внимание уделяется эксперименту.</w:t>
      </w:r>
    </w:p>
    <w:p w:rsidR="007E20F9" w:rsidRPr="00DF5FBB" w:rsidRDefault="00822191" w:rsidP="00BE5CC6">
      <w:pPr>
        <w:widowControl w:val="0"/>
        <w:tabs>
          <w:tab w:val="left" w:pos="537"/>
        </w:tabs>
        <w:spacing w:line="360" w:lineRule="auto"/>
        <w:ind w:firstLine="284"/>
        <w:jc w:val="both"/>
        <w:rPr>
          <w:rStyle w:val="20"/>
          <w:rFonts w:ascii="Times New Roman" w:hAnsi="Times New Roman" w:cs="Times New Roman"/>
          <w:bCs/>
          <w:sz w:val="24"/>
          <w:szCs w:val="24"/>
        </w:rPr>
      </w:pPr>
      <w:r w:rsidRPr="00DF5FBB">
        <w:rPr>
          <w:rStyle w:val="20"/>
          <w:rFonts w:ascii="Times New Roman" w:hAnsi="Times New Roman" w:cs="Times New Roman"/>
          <w:bCs/>
          <w:sz w:val="24"/>
          <w:szCs w:val="24"/>
        </w:rPr>
        <w:t>Задачи</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 xml:space="preserve">Цели и задачи в старшей школе формулируются на нескольких уровнях: глобальном, </w:t>
      </w:r>
      <w:proofErr w:type="spellStart"/>
      <w:r w:rsidRPr="00DF5FBB">
        <w:rPr>
          <w:rStyle w:val="20"/>
          <w:rFonts w:ascii="Times New Roman" w:hAnsi="Times New Roman" w:cs="Times New Roman"/>
          <w:b w:val="0"/>
          <w:bCs/>
          <w:sz w:val="24"/>
          <w:szCs w:val="24"/>
        </w:rPr>
        <w:t>метапредметном</w:t>
      </w:r>
      <w:proofErr w:type="spellEnd"/>
      <w:r w:rsidRPr="00DF5FBB">
        <w:rPr>
          <w:rStyle w:val="20"/>
          <w:rFonts w:ascii="Times New Roman" w:hAnsi="Times New Roman" w:cs="Times New Roman"/>
          <w:b w:val="0"/>
          <w:bCs/>
          <w:sz w:val="24"/>
          <w:szCs w:val="24"/>
        </w:rPr>
        <w:t xml:space="preserve">, личностном и предметном, на уровне требований к результатам освоения содержания предметных программ. </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lastRenderedPageBreak/>
        <w:t xml:space="preserve">Глобальные цели естественнонаучного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способом общения и социальных взаимодействий (объемы и способы получения информации порождают ряд особенностей развития современных подростков). </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Наиболее продуктивными с точки зрения решения задач развития подростка являются социальная, моральная и интеллектуальная взрослость.</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Помимо этого, глобальные цели формулируются с учетом рассмотрения естественнонаучного образования как компонента системы образования в целом, поэтому они являются наиболее общими и социально значимыми.</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С учетом вышеназванных подходов глобальными целями естественнонаучного образования являются:</w:t>
      </w:r>
    </w:p>
    <w:p w:rsidR="007E20F9" w:rsidRPr="00DF5FBB" w:rsidRDefault="007E20F9" w:rsidP="00BE5CC6">
      <w:pPr>
        <w:pStyle w:val="a5"/>
        <w:numPr>
          <w:ilvl w:val="0"/>
          <w:numId w:val="8"/>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социализация обучающихся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и неживой природы;</w:t>
      </w:r>
    </w:p>
    <w:p w:rsidR="007E20F9" w:rsidRPr="00DF5FBB" w:rsidRDefault="007E20F9" w:rsidP="00BE5CC6">
      <w:pPr>
        <w:pStyle w:val="a5"/>
        <w:numPr>
          <w:ilvl w:val="0"/>
          <w:numId w:val="8"/>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приобщение к познавательной культуре как системе познавательных (научных) ценностей, накопленных обществом в сфере естественных наук.</w:t>
      </w:r>
    </w:p>
    <w:p w:rsidR="007E20F9" w:rsidRPr="00DF5FBB" w:rsidRDefault="007E20F9"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Помимо этого, естественнонаучное образование на старшей ступени призвано обеспечить:</w:t>
      </w:r>
    </w:p>
    <w:p w:rsidR="007E20F9" w:rsidRPr="00DF5FBB" w:rsidRDefault="007E20F9" w:rsidP="00BE5CC6">
      <w:pPr>
        <w:pStyle w:val="a5"/>
        <w:numPr>
          <w:ilvl w:val="0"/>
          <w:numId w:val="9"/>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ориентацию в системе этических норм и ценностей относительно методов, результатов и достижений современных естественных наук;</w:t>
      </w:r>
    </w:p>
    <w:p w:rsidR="007E20F9" w:rsidRPr="00DF5FBB" w:rsidRDefault="007E20F9" w:rsidP="00BE5CC6">
      <w:pPr>
        <w:pStyle w:val="a5"/>
        <w:numPr>
          <w:ilvl w:val="0"/>
          <w:numId w:val="9"/>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развитие познавательных качеств личности, в том числе познавательных интересов к изучению общих естественнонаучных закономерностей и самому процессу научного познания;</w:t>
      </w:r>
    </w:p>
    <w:p w:rsidR="007E20F9" w:rsidRPr="00DF5FBB" w:rsidRDefault="007E20F9" w:rsidP="00BE5CC6">
      <w:pPr>
        <w:pStyle w:val="a5"/>
        <w:numPr>
          <w:ilvl w:val="0"/>
          <w:numId w:val="9"/>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научного эксперимента и элементарными методами исследований в области естественных наук;</w:t>
      </w:r>
    </w:p>
    <w:p w:rsidR="007E20F9" w:rsidRPr="00DF5FBB" w:rsidRDefault="007E20F9" w:rsidP="00BE5CC6">
      <w:pPr>
        <w:pStyle w:val="a5"/>
        <w:numPr>
          <w:ilvl w:val="0"/>
          <w:numId w:val="9"/>
        </w:numPr>
        <w:spacing w:line="360" w:lineRule="auto"/>
        <w:ind w:left="0" w:firstLine="284"/>
        <w:contextualSpacing w:val="0"/>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формирование экологического сознания, ценностного отношения к живой и неживой природе и человеку.</w:t>
      </w:r>
    </w:p>
    <w:p w:rsidR="00C27E03" w:rsidRPr="00DF5FBB" w:rsidRDefault="00E24FBE" w:rsidP="00BE5CC6">
      <w:pPr>
        <w:spacing w:line="360" w:lineRule="auto"/>
        <w:ind w:firstLine="284"/>
        <w:jc w:val="both"/>
        <w:rPr>
          <w:rStyle w:val="20"/>
          <w:rFonts w:ascii="Times New Roman" w:hAnsi="Times New Roman" w:cs="Times New Roman"/>
          <w:bCs/>
          <w:sz w:val="24"/>
          <w:szCs w:val="24"/>
        </w:rPr>
      </w:pPr>
      <w:r w:rsidRPr="00DF5FBB">
        <w:rPr>
          <w:rStyle w:val="20"/>
          <w:rFonts w:ascii="Times New Roman" w:hAnsi="Times New Roman" w:cs="Times New Roman"/>
          <w:bCs/>
          <w:sz w:val="24"/>
          <w:szCs w:val="24"/>
        </w:rPr>
        <w:t>Общая характеристика предмета:</w:t>
      </w:r>
    </w:p>
    <w:p w:rsidR="00C27E03" w:rsidRPr="00DF5FBB" w:rsidRDefault="00C27E03" w:rsidP="00BE5CC6">
      <w:pPr>
        <w:spacing w:line="360" w:lineRule="auto"/>
        <w:ind w:firstLine="284"/>
        <w:jc w:val="both"/>
        <w:rPr>
          <w:sz w:val="24"/>
          <w:szCs w:val="24"/>
        </w:rPr>
      </w:pPr>
      <w:r w:rsidRPr="00DF5FBB">
        <w:rPr>
          <w:rStyle w:val="20"/>
          <w:rFonts w:ascii="Times New Roman" w:hAnsi="Times New Roman" w:cs="Times New Roman"/>
          <w:b w:val="0"/>
          <w:sz w:val="24"/>
          <w:szCs w:val="24"/>
        </w:rPr>
        <w:t xml:space="preserve">Школьный курс </w:t>
      </w:r>
      <w:r w:rsidR="00765C6D" w:rsidRPr="00DF5FBB">
        <w:rPr>
          <w:rStyle w:val="20"/>
          <w:rFonts w:ascii="Times New Roman" w:hAnsi="Times New Roman" w:cs="Times New Roman"/>
          <w:b w:val="0"/>
          <w:sz w:val="24"/>
          <w:szCs w:val="24"/>
        </w:rPr>
        <w:t>естествознания</w:t>
      </w:r>
      <w:r w:rsidRPr="00DF5FBB">
        <w:rPr>
          <w:rStyle w:val="20"/>
          <w:rFonts w:ascii="Times New Roman" w:hAnsi="Times New Roman" w:cs="Times New Roman"/>
          <w:b w:val="0"/>
          <w:sz w:val="24"/>
          <w:szCs w:val="24"/>
        </w:rPr>
        <w:t xml:space="preserve"> — системообра</w:t>
      </w:r>
      <w:r w:rsidR="00765C6D" w:rsidRPr="00DF5FBB">
        <w:rPr>
          <w:rStyle w:val="20"/>
          <w:rFonts w:ascii="Times New Roman" w:hAnsi="Times New Roman" w:cs="Times New Roman"/>
          <w:b w:val="0"/>
          <w:sz w:val="24"/>
          <w:szCs w:val="24"/>
        </w:rPr>
        <w:t>зующий для естественно</w:t>
      </w:r>
      <w:r w:rsidRPr="00DF5FBB">
        <w:rPr>
          <w:rStyle w:val="20"/>
          <w:rFonts w:ascii="Times New Roman" w:hAnsi="Times New Roman" w:cs="Times New Roman"/>
          <w:b w:val="0"/>
          <w:sz w:val="24"/>
          <w:szCs w:val="24"/>
        </w:rPr>
        <w:t>научных предметов, поскольку физические зако</w:t>
      </w:r>
      <w:r w:rsidRPr="00DF5FBB">
        <w:rPr>
          <w:rStyle w:val="20"/>
          <w:rFonts w:ascii="Times New Roman" w:hAnsi="Times New Roman" w:cs="Times New Roman"/>
          <w:b w:val="0"/>
          <w:sz w:val="24"/>
          <w:szCs w:val="24"/>
        </w:rPr>
        <w:softHyphen/>
        <w:t>ны, лежащие в основе мироздания, являются основой содержа</w:t>
      </w:r>
      <w:r w:rsidRPr="00DF5FBB">
        <w:rPr>
          <w:rStyle w:val="20"/>
          <w:rFonts w:ascii="Times New Roman" w:hAnsi="Times New Roman" w:cs="Times New Roman"/>
          <w:b w:val="0"/>
          <w:sz w:val="24"/>
          <w:szCs w:val="24"/>
        </w:rPr>
        <w:softHyphen/>
        <w:t xml:space="preserve">ния курсов химии, биологии, географии и астрономии. Физика вооружает </w:t>
      </w:r>
      <w:r w:rsidRPr="00DF5FBB">
        <w:rPr>
          <w:rStyle w:val="20"/>
          <w:rFonts w:ascii="Times New Roman" w:hAnsi="Times New Roman" w:cs="Times New Roman"/>
          <w:b w:val="0"/>
          <w:sz w:val="24"/>
          <w:szCs w:val="24"/>
        </w:rPr>
        <w:lastRenderedPageBreak/>
        <w:t>школьников научным методом познания, позволя</w:t>
      </w:r>
      <w:r w:rsidRPr="00DF5FBB">
        <w:rPr>
          <w:rStyle w:val="20"/>
          <w:rFonts w:ascii="Times New Roman" w:hAnsi="Times New Roman" w:cs="Times New Roman"/>
          <w:b w:val="0"/>
          <w:sz w:val="24"/>
          <w:szCs w:val="24"/>
        </w:rPr>
        <w:softHyphen/>
        <w:t>ющим получать объективные знания об окружающем мире.</w:t>
      </w:r>
    </w:p>
    <w:p w:rsidR="00C27E03" w:rsidRPr="00DF5FBB" w:rsidRDefault="00765C6D" w:rsidP="00BE5CC6">
      <w:pPr>
        <w:spacing w:line="360" w:lineRule="auto"/>
        <w:ind w:firstLine="284"/>
        <w:jc w:val="both"/>
        <w:rPr>
          <w:rStyle w:val="20"/>
          <w:rFonts w:ascii="Times New Roman" w:hAnsi="Times New Roman" w:cs="Times New Roman"/>
          <w:b w:val="0"/>
          <w:sz w:val="24"/>
          <w:szCs w:val="24"/>
        </w:rPr>
      </w:pPr>
      <w:r w:rsidRPr="00DF5FBB">
        <w:rPr>
          <w:rStyle w:val="20"/>
          <w:rFonts w:ascii="Times New Roman" w:hAnsi="Times New Roman" w:cs="Times New Roman"/>
          <w:b w:val="0"/>
          <w:sz w:val="24"/>
          <w:szCs w:val="24"/>
        </w:rPr>
        <w:t>Предмет естествознания — различные формы движения материи в природе: их материальные носители (субстрат), образующие лестницу последовательных уровней структурной организации материи; их взаимосвязи, внутренняя структура и генезис; основные формы всякого бытия — пространство и время; закономерная связь явлений природы как общего характера, охватывающая ряд форм движения, так и специфического характера, касающаяся лишь отдельных сторон тех или иных форм движения, их субстрата и структуры.</w:t>
      </w:r>
    </w:p>
    <w:p w:rsidR="00765C6D" w:rsidRPr="00DF5FBB" w:rsidRDefault="00765C6D" w:rsidP="00BE5CC6">
      <w:pPr>
        <w:spacing w:line="360" w:lineRule="auto"/>
        <w:ind w:firstLine="284"/>
        <w:jc w:val="both"/>
        <w:rPr>
          <w:rStyle w:val="20"/>
          <w:rFonts w:ascii="Times New Roman" w:hAnsi="Times New Roman" w:cs="Times New Roman"/>
          <w:b w:val="0"/>
          <w:bCs/>
          <w:sz w:val="24"/>
          <w:szCs w:val="24"/>
        </w:rPr>
      </w:pPr>
      <w:r w:rsidRPr="00DF5FBB">
        <w:rPr>
          <w:rStyle w:val="20"/>
          <w:rFonts w:ascii="Times New Roman" w:hAnsi="Times New Roman" w:cs="Times New Roman"/>
          <w:b w:val="0"/>
          <w:bCs/>
          <w:sz w:val="24"/>
          <w:szCs w:val="24"/>
        </w:rPr>
        <w:t>Данный курс естествознания построен как интегрированная дисциплина физики, химии, биологии на основе задачи формирования целостной естественнонаучной картины мира, современного научного мировоззрения для самоопределения личности в окружающем мире и задачами ознакомления студентов с методами познания, характерными для естественных наук. Его отличают широта охвата ключевых достижений естественных наук, качественный уровень их рассмотрения, приоритетное внимание к важнейшим прикладным аспектам. Соблюдается строгая преемственность по отношению к систематическим естественнонаучным курсам ступени основного общего образования.</w:t>
      </w:r>
    </w:p>
    <w:p w:rsidR="0081194C" w:rsidRDefault="0081194C" w:rsidP="0081194C">
      <w:pPr>
        <w:spacing w:line="360" w:lineRule="auto"/>
        <w:ind w:firstLine="284"/>
        <w:jc w:val="both"/>
        <w:rPr>
          <w:rStyle w:val="dash0410005f0431005f0437005f0430005f0446005f0020005f0441005f043f005f0438005f0441005f043a005f0430005f005fchar1char1"/>
          <w:b/>
        </w:rPr>
      </w:pPr>
      <w:r w:rsidRPr="0081194C">
        <w:rPr>
          <w:rStyle w:val="dash0410005f0431005f0437005f0430005f0446005f0020005f0441005f043f005f0438005f0441005f043a005f0430005f005fchar1char1"/>
          <w:b/>
        </w:rPr>
        <w:t>Требования к уровню подготовки обучающихся: В результате изучения курса физики на профильном уровне ученик должен знать/понимать:</w:t>
      </w:r>
    </w:p>
    <w:p w:rsidR="0081194C" w:rsidRPr="009A387B" w:rsidRDefault="0081194C" w:rsidP="0081194C">
      <w:pPr>
        <w:numPr>
          <w:ilvl w:val="0"/>
          <w:numId w:val="13"/>
        </w:numPr>
        <w:tabs>
          <w:tab w:val="clear" w:pos="1425"/>
          <w:tab w:val="num" w:pos="284"/>
        </w:tabs>
        <w:autoSpaceDE w:val="0"/>
        <w:autoSpaceDN w:val="0"/>
        <w:adjustRightInd w:val="0"/>
        <w:spacing w:line="360" w:lineRule="auto"/>
        <w:ind w:left="0" w:firstLine="284"/>
        <w:jc w:val="both"/>
        <w:rPr>
          <w:sz w:val="24"/>
          <w:szCs w:val="24"/>
        </w:rPr>
      </w:pPr>
      <w:r w:rsidRPr="009A387B">
        <w:rPr>
          <w:bCs w:val="0"/>
          <w:i/>
          <w:iCs/>
          <w:sz w:val="24"/>
          <w:szCs w:val="24"/>
        </w:rPr>
        <w:t>смысл понятий:</w:t>
      </w:r>
      <w:r w:rsidRPr="009A387B">
        <w:rPr>
          <w:sz w:val="24"/>
          <w:szCs w:val="24"/>
        </w:rPr>
        <w:t xml:space="preserve">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81194C" w:rsidRPr="009A387B" w:rsidRDefault="0081194C" w:rsidP="0081194C">
      <w:pPr>
        <w:numPr>
          <w:ilvl w:val="0"/>
          <w:numId w:val="13"/>
        </w:numPr>
        <w:tabs>
          <w:tab w:val="clear" w:pos="1425"/>
          <w:tab w:val="num" w:pos="284"/>
        </w:tabs>
        <w:autoSpaceDE w:val="0"/>
        <w:autoSpaceDN w:val="0"/>
        <w:adjustRightInd w:val="0"/>
        <w:spacing w:line="360" w:lineRule="auto"/>
        <w:ind w:left="0" w:firstLine="284"/>
        <w:jc w:val="both"/>
        <w:rPr>
          <w:sz w:val="24"/>
          <w:szCs w:val="24"/>
        </w:rPr>
      </w:pPr>
      <w:r w:rsidRPr="009A387B">
        <w:rPr>
          <w:bCs w:val="0"/>
          <w:i/>
          <w:iCs/>
          <w:sz w:val="24"/>
          <w:szCs w:val="24"/>
        </w:rPr>
        <w:t>смысл физических величин:</w:t>
      </w:r>
      <w:r w:rsidRPr="009A387B">
        <w:rPr>
          <w:b/>
          <w:bCs w:val="0"/>
          <w:sz w:val="24"/>
          <w:szCs w:val="24"/>
        </w:rPr>
        <w:t xml:space="preserve"> </w:t>
      </w:r>
      <w:r w:rsidRPr="009A387B">
        <w:rPr>
          <w:sz w:val="24"/>
          <w:szCs w:val="24"/>
        </w:rPr>
        <w:t>перемещение,</w:t>
      </w:r>
      <w:r w:rsidRPr="009A387B">
        <w:rPr>
          <w:b/>
          <w:bCs w:val="0"/>
          <w:sz w:val="24"/>
          <w:szCs w:val="24"/>
        </w:rPr>
        <w:t xml:space="preserve"> </w:t>
      </w:r>
      <w:r w:rsidRPr="009A387B">
        <w:rPr>
          <w:sz w:val="24"/>
          <w:szCs w:val="24"/>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81194C" w:rsidRPr="009A387B" w:rsidRDefault="0081194C" w:rsidP="0081194C">
      <w:pPr>
        <w:numPr>
          <w:ilvl w:val="0"/>
          <w:numId w:val="13"/>
        </w:numPr>
        <w:tabs>
          <w:tab w:val="clear" w:pos="1425"/>
          <w:tab w:val="num" w:pos="284"/>
        </w:tabs>
        <w:autoSpaceDE w:val="0"/>
        <w:autoSpaceDN w:val="0"/>
        <w:adjustRightInd w:val="0"/>
        <w:spacing w:line="360" w:lineRule="auto"/>
        <w:ind w:left="0" w:firstLine="284"/>
        <w:jc w:val="both"/>
        <w:rPr>
          <w:sz w:val="24"/>
          <w:szCs w:val="24"/>
        </w:rPr>
      </w:pPr>
      <w:r w:rsidRPr="009A387B">
        <w:rPr>
          <w:bCs w:val="0"/>
          <w:i/>
          <w:iCs/>
          <w:sz w:val="24"/>
          <w:szCs w:val="24"/>
        </w:rPr>
        <w:t>смысл физических законов, принципов и постулатов</w:t>
      </w:r>
      <w:r w:rsidRPr="009A387B">
        <w:rPr>
          <w:b/>
          <w:bCs w:val="0"/>
          <w:i/>
          <w:iCs/>
          <w:sz w:val="24"/>
          <w:szCs w:val="24"/>
        </w:rPr>
        <w:t xml:space="preserve"> </w:t>
      </w:r>
      <w:r w:rsidRPr="009A387B">
        <w:rPr>
          <w:sz w:val="24"/>
          <w:szCs w:val="24"/>
        </w:rPr>
        <w:t>(формулировка, границы применимости):</w:t>
      </w:r>
      <w:r w:rsidRPr="009A387B">
        <w:rPr>
          <w:b/>
          <w:bCs w:val="0"/>
          <w:sz w:val="24"/>
          <w:szCs w:val="24"/>
        </w:rPr>
        <w:t xml:space="preserve"> </w:t>
      </w:r>
      <w:r w:rsidRPr="009A387B">
        <w:rPr>
          <w:sz w:val="24"/>
          <w:szCs w:val="24"/>
        </w:rPr>
        <w:t xml:space="preserve">законы динамики Ньютона, принципы суперпозиции и относительности, закон электромагнитной индукции, законы отражения и преломления света, постулаты </w:t>
      </w:r>
      <w:r w:rsidRPr="009A387B">
        <w:rPr>
          <w:sz w:val="24"/>
          <w:szCs w:val="24"/>
        </w:rPr>
        <w:lastRenderedPageBreak/>
        <w:t xml:space="preserve">специальной теории относительности, закон связи массы и энергии, законы фотоэффекта, постулаты Бора, закон радиоактивного распада; </w:t>
      </w:r>
    </w:p>
    <w:p w:rsidR="0081194C" w:rsidRPr="009A387B" w:rsidRDefault="0081194C" w:rsidP="0081194C">
      <w:pPr>
        <w:numPr>
          <w:ilvl w:val="0"/>
          <w:numId w:val="13"/>
        </w:numPr>
        <w:tabs>
          <w:tab w:val="clear" w:pos="1425"/>
          <w:tab w:val="num" w:pos="284"/>
        </w:tabs>
        <w:autoSpaceDE w:val="0"/>
        <w:autoSpaceDN w:val="0"/>
        <w:adjustRightInd w:val="0"/>
        <w:spacing w:line="360" w:lineRule="auto"/>
        <w:ind w:left="0" w:firstLine="284"/>
        <w:jc w:val="both"/>
        <w:rPr>
          <w:sz w:val="24"/>
          <w:szCs w:val="24"/>
        </w:rPr>
      </w:pPr>
      <w:r w:rsidRPr="009A387B">
        <w:rPr>
          <w:bCs w:val="0"/>
          <w:i/>
          <w:iCs/>
          <w:sz w:val="24"/>
          <w:szCs w:val="24"/>
        </w:rPr>
        <w:t>вклад российских и зарубежных ученых</w:t>
      </w:r>
      <w:r w:rsidRPr="009A387B">
        <w:rPr>
          <w:sz w:val="24"/>
          <w:szCs w:val="24"/>
        </w:rPr>
        <w:t>, оказавших наибольшее влияние на развитие физики;</w:t>
      </w:r>
    </w:p>
    <w:p w:rsidR="0081194C" w:rsidRPr="009A387B" w:rsidRDefault="0081194C" w:rsidP="0081194C">
      <w:pPr>
        <w:tabs>
          <w:tab w:val="left" w:pos="900"/>
        </w:tabs>
        <w:autoSpaceDE w:val="0"/>
        <w:autoSpaceDN w:val="0"/>
        <w:adjustRightInd w:val="0"/>
        <w:spacing w:line="360" w:lineRule="auto"/>
        <w:ind w:firstLine="284"/>
        <w:jc w:val="both"/>
        <w:rPr>
          <w:bCs w:val="0"/>
          <w:sz w:val="24"/>
          <w:szCs w:val="24"/>
        </w:rPr>
      </w:pPr>
      <w:r w:rsidRPr="009A387B">
        <w:rPr>
          <w:bCs w:val="0"/>
          <w:sz w:val="24"/>
          <w:szCs w:val="24"/>
        </w:rPr>
        <w:t>уметь:</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w:t>
      </w:r>
      <w:r w:rsidRPr="009A387B">
        <w:rPr>
          <w:bCs w:val="0"/>
          <w:i/>
          <w:iCs/>
          <w:sz w:val="24"/>
          <w:szCs w:val="24"/>
        </w:rPr>
        <w:t>описывать и объяснять результаты наблюдений и экспериментов</w:t>
      </w:r>
      <w:r w:rsidRPr="009A387B">
        <w:rPr>
          <w:b/>
          <w:bCs w:val="0"/>
          <w:sz w:val="24"/>
          <w:szCs w:val="24"/>
        </w:rPr>
        <w:t xml:space="preserve"> </w:t>
      </w:r>
      <w:r w:rsidRPr="009A387B">
        <w:rPr>
          <w:sz w:val="24"/>
          <w:szCs w:val="24"/>
        </w:rPr>
        <w:t xml:space="preserve">взаимодействие проводников с током; действие магнитного поля на проводник с током;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r w:rsidRPr="009A387B">
        <w:rPr>
          <w:bCs w:val="0"/>
          <w:i/>
          <w:iCs/>
          <w:sz w:val="24"/>
          <w:szCs w:val="24"/>
        </w:rPr>
        <w:t>приводить примеры опытов, иллюстрирующих, что</w:t>
      </w:r>
      <w:r w:rsidRPr="009A387B">
        <w:rPr>
          <w:b/>
          <w:bCs w:val="0"/>
          <w:sz w:val="24"/>
          <w:szCs w:val="24"/>
        </w:rPr>
        <w:t xml:space="preserve"> </w:t>
      </w:r>
      <w:r w:rsidRPr="009A387B">
        <w:rPr>
          <w:sz w:val="24"/>
          <w:szCs w:val="24"/>
        </w:rPr>
        <w:t>наблюдения и эксперимент служат основой для выдвижения</w:t>
      </w:r>
      <w:r w:rsidRPr="009A387B">
        <w:rPr>
          <w:color w:val="FF0000"/>
          <w:sz w:val="24"/>
          <w:szCs w:val="24"/>
        </w:rPr>
        <w:t xml:space="preserve"> </w:t>
      </w:r>
      <w:r w:rsidRPr="009A387B">
        <w:rPr>
          <w:sz w:val="24"/>
          <w:szCs w:val="24"/>
        </w:rPr>
        <w:t>гипотез и построения</w:t>
      </w:r>
      <w:r w:rsidRPr="009A387B">
        <w:rPr>
          <w:color w:val="FF0000"/>
          <w:sz w:val="24"/>
          <w:szCs w:val="24"/>
        </w:rPr>
        <w:t xml:space="preserve"> </w:t>
      </w:r>
      <w:r w:rsidRPr="009A387B">
        <w:rPr>
          <w:sz w:val="24"/>
          <w:szCs w:val="24"/>
        </w:rPr>
        <w:t>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pacing w:val="-15"/>
          <w:sz w:val="24"/>
          <w:szCs w:val="24"/>
        </w:rPr>
      </w:pPr>
      <w:r w:rsidRPr="009A387B">
        <w:rPr>
          <w:bCs w:val="0"/>
          <w:i/>
          <w:iCs/>
          <w:spacing w:val="-15"/>
          <w:sz w:val="24"/>
          <w:szCs w:val="24"/>
        </w:rPr>
        <w:t>описывать фундаментальные опыты, оказавшие существенное влияние на развитие физики</w:t>
      </w:r>
      <w:r w:rsidRPr="009A387B">
        <w:rPr>
          <w:spacing w:val="-15"/>
          <w:sz w:val="24"/>
          <w:szCs w:val="24"/>
        </w:rPr>
        <w:t>;</w:t>
      </w:r>
    </w:p>
    <w:p w:rsidR="0081194C" w:rsidRPr="009A387B" w:rsidRDefault="0081194C" w:rsidP="0081194C">
      <w:pPr>
        <w:numPr>
          <w:ilvl w:val="0"/>
          <w:numId w:val="14"/>
        </w:numPr>
        <w:tabs>
          <w:tab w:val="clear" w:pos="1425"/>
          <w:tab w:val="num" w:pos="851"/>
          <w:tab w:val="left" w:pos="900"/>
        </w:tabs>
        <w:autoSpaceDE w:val="0"/>
        <w:autoSpaceDN w:val="0"/>
        <w:adjustRightInd w:val="0"/>
        <w:spacing w:line="360" w:lineRule="auto"/>
        <w:ind w:left="0" w:firstLine="284"/>
        <w:jc w:val="both"/>
        <w:rPr>
          <w:bCs w:val="0"/>
          <w:i/>
          <w:iCs/>
          <w:sz w:val="24"/>
          <w:szCs w:val="24"/>
        </w:rPr>
      </w:pPr>
      <w:r w:rsidRPr="009A387B">
        <w:rPr>
          <w:bCs w:val="0"/>
          <w:i/>
          <w:iCs/>
          <w:sz w:val="24"/>
          <w:szCs w:val="24"/>
        </w:rPr>
        <w:t>применять полученные знания для решения физических задач;</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z w:val="24"/>
          <w:szCs w:val="24"/>
        </w:rPr>
      </w:pPr>
      <w:r w:rsidRPr="009A387B">
        <w:rPr>
          <w:bCs w:val="0"/>
          <w:i/>
          <w:iCs/>
          <w:sz w:val="24"/>
          <w:szCs w:val="24"/>
        </w:rPr>
        <w:t>определять</w:t>
      </w:r>
      <w:r w:rsidRPr="009A387B">
        <w:rPr>
          <w:bCs w:val="0"/>
          <w:sz w:val="24"/>
          <w:szCs w:val="24"/>
        </w:rPr>
        <w:t xml:space="preserve"> </w:t>
      </w:r>
      <w:r w:rsidRPr="009A387B">
        <w:rPr>
          <w:sz w:val="24"/>
          <w:szCs w:val="24"/>
        </w:rPr>
        <w:t>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z w:val="24"/>
          <w:szCs w:val="24"/>
        </w:rPr>
      </w:pPr>
      <w:r w:rsidRPr="009A387B">
        <w:rPr>
          <w:bCs w:val="0"/>
          <w:i/>
          <w:iCs/>
          <w:sz w:val="24"/>
          <w:szCs w:val="24"/>
        </w:rPr>
        <w:t>измерять</w:t>
      </w:r>
      <w:r w:rsidRPr="009A387B">
        <w:rPr>
          <w:b/>
          <w:bCs w:val="0"/>
          <w:sz w:val="24"/>
          <w:szCs w:val="24"/>
        </w:rPr>
        <w:t xml:space="preserve"> </w:t>
      </w:r>
      <w:r w:rsidRPr="009A387B">
        <w:rPr>
          <w:sz w:val="24"/>
          <w:szCs w:val="24"/>
        </w:rPr>
        <w:t xml:space="preserve">показатель преломления вещества, оптическую силу линзы, длину световой волны; </w:t>
      </w:r>
      <w:r w:rsidRPr="009A387B">
        <w:rPr>
          <w:b/>
          <w:bCs w:val="0"/>
          <w:i/>
          <w:iCs/>
          <w:sz w:val="24"/>
          <w:szCs w:val="24"/>
        </w:rPr>
        <w:t>представлять</w:t>
      </w:r>
      <w:r w:rsidRPr="009A387B">
        <w:rPr>
          <w:sz w:val="24"/>
          <w:szCs w:val="24"/>
        </w:rPr>
        <w:t xml:space="preserve"> результаты измерений с учетом их погрешностей;</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z w:val="24"/>
          <w:szCs w:val="24"/>
        </w:rPr>
      </w:pPr>
      <w:r w:rsidRPr="009A387B">
        <w:rPr>
          <w:bCs w:val="0"/>
          <w:i/>
          <w:iCs/>
          <w:sz w:val="24"/>
          <w:szCs w:val="24"/>
        </w:rPr>
        <w:t>приводить примеры практического применения физических знаний</w:t>
      </w:r>
      <w:r w:rsidRPr="009A387B">
        <w:rPr>
          <w:b/>
          <w:bCs w:val="0"/>
          <w:i/>
          <w:iCs/>
          <w:sz w:val="24"/>
          <w:szCs w:val="24"/>
        </w:rPr>
        <w:t xml:space="preserve"> </w:t>
      </w:r>
      <w:r w:rsidRPr="009A387B">
        <w:rPr>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z w:val="24"/>
          <w:szCs w:val="24"/>
        </w:rPr>
      </w:pPr>
      <w:r w:rsidRPr="009A387B">
        <w:rPr>
          <w:bCs w:val="0"/>
          <w:i/>
          <w:iCs/>
          <w:sz w:val="24"/>
          <w:szCs w:val="24"/>
        </w:rPr>
        <w:t>воспринимать и на основе полученных знаний самостоятельно оценивать</w:t>
      </w:r>
      <w:r w:rsidRPr="009A387B">
        <w:rPr>
          <w:b/>
          <w:bCs w:val="0"/>
          <w:sz w:val="24"/>
          <w:szCs w:val="24"/>
        </w:rPr>
        <w:t xml:space="preserve"> </w:t>
      </w:r>
      <w:r w:rsidRPr="009A387B">
        <w:rPr>
          <w:sz w:val="24"/>
          <w:szCs w:val="24"/>
        </w:rPr>
        <w:t xml:space="preserve">информацию, содержащуюся в сообщениях СМИ, научно-популярных статьях; </w:t>
      </w:r>
    </w:p>
    <w:p w:rsidR="0081194C" w:rsidRPr="009A387B" w:rsidRDefault="0081194C" w:rsidP="0081194C">
      <w:pPr>
        <w:numPr>
          <w:ilvl w:val="0"/>
          <w:numId w:val="14"/>
        </w:numPr>
        <w:tabs>
          <w:tab w:val="clear" w:pos="1425"/>
          <w:tab w:val="num" w:pos="851"/>
        </w:tabs>
        <w:autoSpaceDE w:val="0"/>
        <w:autoSpaceDN w:val="0"/>
        <w:adjustRightInd w:val="0"/>
        <w:spacing w:line="360" w:lineRule="auto"/>
        <w:ind w:left="0" w:firstLine="284"/>
        <w:jc w:val="both"/>
        <w:rPr>
          <w:sz w:val="24"/>
          <w:szCs w:val="24"/>
        </w:rPr>
      </w:pPr>
      <w:r w:rsidRPr="009A387B">
        <w:rPr>
          <w:bCs w:val="0"/>
          <w:i/>
          <w:iCs/>
          <w:sz w:val="24"/>
          <w:szCs w:val="24"/>
        </w:rPr>
        <w:t>использовать</w:t>
      </w:r>
      <w:r w:rsidRPr="009A387B">
        <w:rPr>
          <w:i/>
          <w:iCs/>
          <w:sz w:val="24"/>
          <w:szCs w:val="24"/>
        </w:rPr>
        <w:t xml:space="preserve"> </w:t>
      </w:r>
      <w:r w:rsidRPr="009A387B">
        <w:rPr>
          <w:sz w:val="24"/>
          <w:szCs w:val="24"/>
        </w:rPr>
        <w:t>новые информационные технологии для поиска, обработки и предъявления информации по физике в компьютерных сетях (сети Интернет);</w:t>
      </w:r>
    </w:p>
    <w:p w:rsidR="0081194C" w:rsidRPr="009A387B" w:rsidRDefault="0081194C" w:rsidP="0081194C">
      <w:pPr>
        <w:numPr>
          <w:ilvl w:val="0"/>
          <w:numId w:val="14"/>
        </w:numPr>
        <w:tabs>
          <w:tab w:val="clear" w:pos="1425"/>
          <w:tab w:val="num" w:pos="851"/>
          <w:tab w:val="left" w:pos="900"/>
        </w:tabs>
        <w:autoSpaceDE w:val="0"/>
        <w:autoSpaceDN w:val="0"/>
        <w:adjustRightInd w:val="0"/>
        <w:spacing w:line="360" w:lineRule="auto"/>
        <w:ind w:left="0" w:firstLine="284"/>
        <w:jc w:val="both"/>
        <w:rPr>
          <w:b/>
          <w:bCs w:val="0"/>
          <w:i/>
          <w:sz w:val="24"/>
          <w:szCs w:val="24"/>
        </w:rPr>
      </w:pPr>
      <w:r w:rsidRPr="009A387B">
        <w:rPr>
          <w:bCs w:val="0"/>
          <w:i/>
          <w:sz w:val="24"/>
          <w:szCs w:val="24"/>
        </w:rPr>
        <w:t>использовать</w:t>
      </w:r>
      <w:r w:rsidRPr="009A387B">
        <w:rPr>
          <w:b/>
          <w:bCs w:val="0"/>
          <w:i/>
          <w:sz w:val="24"/>
          <w:szCs w:val="24"/>
        </w:rPr>
        <w:t xml:space="preserve"> </w:t>
      </w:r>
      <w:r w:rsidRPr="009A387B">
        <w:rPr>
          <w:bCs w:val="0"/>
          <w:sz w:val="24"/>
          <w:szCs w:val="24"/>
        </w:rPr>
        <w:t>приобретенные знания и умения в практической деятельности и повседневной жизни</w:t>
      </w:r>
      <w:r w:rsidRPr="009A387B">
        <w:rPr>
          <w:b/>
          <w:bCs w:val="0"/>
          <w:i/>
          <w:sz w:val="24"/>
          <w:szCs w:val="24"/>
        </w:rPr>
        <w:t>:</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lastRenderedPageBreak/>
        <w:t>-</w:t>
      </w:r>
      <w:r w:rsidRPr="009A387B">
        <w:rPr>
          <w:sz w:val="24"/>
          <w:szCs w:val="24"/>
        </w:rPr>
        <w:t xml:space="preserve"> для обеспечения безопасности жизнедеятельности в процессе использования </w:t>
      </w:r>
      <w:proofErr w:type="gramStart"/>
      <w:r w:rsidRPr="009A387B">
        <w:rPr>
          <w:sz w:val="24"/>
          <w:szCs w:val="24"/>
        </w:rPr>
        <w:t>транспортных  средств</w:t>
      </w:r>
      <w:proofErr w:type="gramEnd"/>
      <w:r w:rsidRPr="009A387B">
        <w:rPr>
          <w:sz w:val="24"/>
          <w:szCs w:val="24"/>
        </w:rPr>
        <w:t>, бытовых электроприборов, средств радио- и телекоммуникационной связи;</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анализа и оценки влияния на организм человека и другие организмы загрязнения окружающей среды; </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рационального природопользования и защиты окружающей среды;</w:t>
      </w:r>
    </w:p>
    <w:p w:rsidR="0081194C" w:rsidRPr="009A387B" w:rsidRDefault="0081194C" w:rsidP="0081194C">
      <w:pPr>
        <w:spacing w:line="360" w:lineRule="auto"/>
        <w:ind w:firstLine="284"/>
        <w:jc w:val="both"/>
        <w:rPr>
          <w:sz w:val="24"/>
          <w:szCs w:val="24"/>
        </w:rPr>
      </w:pPr>
      <w:r w:rsidRPr="009A387B">
        <w:rPr>
          <w:noProof/>
          <w:sz w:val="24"/>
          <w:szCs w:val="24"/>
        </w:rPr>
        <w:t>-</w:t>
      </w:r>
      <w:r w:rsidRPr="009A387B">
        <w:rPr>
          <w:sz w:val="24"/>
          <w:szCs w:val="24"/>
        </w:rPr>
        <w:t xml:space="preserve"> определения собственной позиции по отношению к экологическим проблемам и поведению в природной среде. </w:t>
      </w:r>
      <w:r w:rsidRPr="009A387B">
        <w:rPr>
          <w:bCs w:val="0"/>
          <w:sz w:val="24"/>
          <w:szCs w:val="24"/>
        </w:rPr>
        <w:t xml:space="preserve"> </w:t>
      </w:r>
    </w:p>
    <w:p w:rsidR="0081194C" w:rsidRPr="009A387B" w:rsidRDefault="0081194C" w:rsidP="0081194C">
      <w:pPr>
        <w:autoSpaceDE w:val="0"/>
        <w:autoSpaceDN w:val="0"/>
        <w:adjustRightInd w:val="0"/>
        <w:spacing w:line="360" w:lineRule="auto"/>
        <w:ind w:firstLine="284"/>
        <w:jc w:val="both"/>
        <w:rPr>
          <w:sz w:val="24"/>
          <w:szCs w:val="24"/>
        </w:rPr>
      </w:pPr>
      <w:r w:rsidRPr="009A387B">
        <w:rPr>
          <w:sz w:val="24"/>
          <w:szCs w:val="24"/>
        </w:rPr>
        <w:t xml:space="preserve">Программа направлена на формирование у школьников обще-учебных умений и навыков, универсальных способов деятельности и ключевых компетенций.  В этом направлении приоритетами являются: </w:t>
      </w:r>
    </w:p>
    <w:p w:rsidR="0081194C" w:rsidRPr="009A387B" w:rsidRDefault="0081194C" w:rsidP="0081194C">
      <w:pPr>
        <w:autoSpaceDE w:val="0"/>
        <w:autoSpaceDN w:val="0"/>
        <w:adjustRightInd w:val="0"/>
        <w:spacing w:line="360" w:lineRule="auto"/>
        <w:ind w:firstLine="284"/>
        <w:jc w:val="both"/>
        <w:rPr>
          <w:i/>
          <w:iCs/>
          <w:sz w:val="24"/>
          <w:szCs w:val="24"/>
        </w:rPr>
      </w:pPr>
      <w:r w:rsidRPr="009A387B">
        <w:rPr>
          <w:i/>
          <w:iCs/>
          <w:sz w:val="24"/>
          <w:szCs w:val="24"/>
        </w:rPr>
        <w:t>Познавательная деятельность:</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использование для познания окружающего мира различных естественнонаучных методов: наблюдение, измерение, эксперимент, моделирование;</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формирование умений различать факты, гипотезы, причины, следствия, доказательства, законы, теории;</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овладение адекватными способами решения теоретических и экспериментальных задач;</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приобретение опыта выдвижения гипотез для объяснения известных фактов и экспериментальной проверки выдвигаемых гипотез. </w:t>
      </w:r>
    </w:p>
    <w:p w:rsidR="0081194C" w:rsidRPr="009A387B" w:rsidRDefault="0081194C" w:rsidP="0081194C">
      <w:pPr>
        <w:autoSpaceDE w:val="0"/>
        <w:autoSpaceDN w:val="0"/>
        <w:adjustRightInd w:val="0"/>
        <w:spacing w:line="360" w:lineRule="auto"/>
        <w:ind w:firstLine="284"/>
        <w:jc w:val="both"/>
        <w:rPr>
          <w:i/>
          <w:iCs/>
          <w:sz w:val="24"/>
          <w:szCs w:val="24"/>
        </w:rPr>
      </w:pPr>
      <w:r w:rsidRPr="009A387B">
        <w:rPr>
          <w:i/>
          <w:iCs/>
          <w:sz w:val="24"/>
          <w:szCs w:val="24"/>
        </w:rPr>
        <w:t>Информационно-коммуникативная деятельность:</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владение монологической и диалогической речью, развитие способности понимать точку зрения собеседника и признавать право на иное мнение;</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использование для решения познавательных и коммуникативных задач различных источников информации. </w:t>
      </w:r>
    </w:p>
    <w:p w:rsidR="0081194C" w:rsidRPr="009A387B" w:rsidRDefault="0081194C" w:rsidP="0081194C">
      <w:pPr>
        <w:autoSpaceDE w:val="0"/>
        <w:autoSpaceDN w:val="0"/>
        <w:adjustRightInd w:val="0"/>
        <w:spacing w:line="360" w:lineRule="auto"/>
        <w:ind w:firstLine="284"/>
        <w:jc w:val="both"/>
        <w:rPr>
          <w:i/>
          <w:iCs/>
          <w:sz w:val="24"/>
          <w:szCs w:val="24"/>
        </w:rPr>
      </w:pPr>
      <w:r w:rsidRPr="009A387B">
        <w:rPr>
          <w:i/>
          <w:iCs/>
          <w:sz w:val="24"/>
          <w:szCs w:val="24"/>
        </w:rPr>
        <w:t>Рефлексивная деятельность:</w:t>
      </w:r>
    </w:p>
    <w:p w:rsidR="0081194C" w:rsidRPr="009A387B" w:rsidRDefault="0081194C" w:rsidP="0081194C">
      <w:pPr>
        <w:autoSpaceDE w:val="0"/>
        <w:autoSpaceDN w:val="0"/>
        <w:adjustRightInd w:val="0"/>
        <w:spacing w:line="360" w:lineRule="auto"/>
        <w:ind w:firstLine="284"/>
        <w:jc w:val="both"/>
        <w:rPr>
          <w:sz w:val="24"/>
          <w:szCs w:val="24"/>
        </w:rPr>
      </w:pPr>
      <w:r w:rsidRPr="009A387B">
        <w:rPr>
          <w:noProof/>
          <w:sz w:val="24"/>
          <w:szCs w:val="24"/>
        </w:rPr>
        <w:t>-</w:t>
      </w:r>
      <w:r w:rsidRPr="009A387B">
        <w:rPr>
          <w:sz w:val="24"/>
          <w:szCs w:val="24"/>
        </w:rPr>
        <w:t xml:space="preserve"> владение навыками контроля и оценки своей деятельности, умением предвидеть возможные результаты своих действий:</w:t>
      </w:r>
    </w:p>
    <w:p w:rsidR="0081194C" w:rsidRPr="009A387B" w:rsidRDefault="0081194C" w:rsidP="0081194C">
      <w:pPr>
        <w:autoSpaceDE w:val="0"/>
        <w:autoSpaceDN w:val="0"/>
        <w:adjustRightInd w:val="0"/>
        <w:spacing w:line="360" w:lineRule="auto"/>
        <w:ind w:firstLine="284"/>
        <w:jc w:val="both"/>
        <w:rPr>
          <w:rStyle w:val="dash041e005f0431005f044b005f0447005f043d005f044b005f0439005f005fchar1char1"/>
          <w:b/>
        </w:rPr>
      </w:pPr>
      <w:r w:rsidRPr="009A387B">
        <w:rPr>
          <w:noProof/>
          <w:sz w:val="24"/>
          <w:szCs w:val="24"/>
        </w:rPr>
        <w:t>-</w:t>
      </w:r>
      <w:r w:rsidRPr="009A387B">
        <w:rPr>
          <w:sz w:val="24"/>
          <w:szCs w:val="24"/>
        </w:rPr>
        <w:t xml:space="preserve"> организация учебной деятельности: постановка цели, планирование, определение оптимального соотношения цели и средств</w:t>
      </w:r>
    </w:p>
    <w:sectPr w:rsidR="0081194C" w:rsidRPr="009A387B" w:rsidSect="00B21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60F"/>
    <w:multiLevelType w:val="multilevel"/>
    <w:tmpl w:val="235E4BDE"/>
    <w:lvl w:ilvl="0">
      <w:start w:val="1"/>
      <w:numFmt w:val="bullet"/>
      <w:lvlText w:val="•"/>
      <w:lvlJc w:val="left"/>
      <w:rPr>
        <w:rFonts w:ascii="Times New Roman" w:eastAsia="Century Schoolbook" w:hAnsi="Times New Roman" w:cs="Times New Roman" w:hint="default"/>
        <w:b/>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4900"/>
    <w:multiLevelType w:val="multilevel"/>
    <w:tmpl w:val="D462318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56F1422"/>
    <w:multiLevelType w:val="hybridMultilevel"/>
    <w:tmpl w:val="79D6A30E"/>
    <w:lvl w:ilvl="0" w:tplc="0419000F">
      <w:start w:val="1"/>
      <w:numFmt w:val="decimal"/>
      <w:lvlText w:val="%1."/>
      <w:lvlJc w:val="left"/>
      <w:pPr>
        <w:ind w:left="786"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952CF2"/>
    <w:multiLevelType w:val="hybridMultilevel"/>
    <w:tmpl w:val="0BB4375C"/>
    <w:lvl w:ilvl="0" w:tplc="7A34B430">
      <w:start w:val="1"/>
      <w:numFmt w:val="bullet"/>
      <w:lvlText w:val=""/>
      <w:lvlJc w:val="left"/>
      <w:pPr>
        <w:tabs>
          <w:tab w:val="num" w:pos="567"/>
        </w:tabs>
        <w:ind w:left="113" w:firstLine="17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0F1A84"/>
    <w:multiLevelType w:val="multilevel"/>
    <w:tmpl w:val="C6C63F8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064A6"/>
    <w:multiLevelType w:val="hybridMultilevel"/>
    <w:tmpl w:val="79D6A30E"/>
    <w:lvl w:ilvl="0" w:tplc="0419000F">
      <w:start w:val="1"/>
      <w:numFmt w:val="decimal"/>
      <w:lvlText w:val="%1."/>
      <w:lvlJc w:val="left"/>
      <w:pPr>
        <w:ind w:left="786"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995BDE"/>
    <w:multiLevelType w:val="hybridMultilevel"/>
    <w:tmpl w:val="9A3A109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nsid w:val="251C6049"/>
    <w:multiLevelType w:val="hybridMultilevel"/>
    <w:tmpl w:val="B57E55D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8">
    <w:nsid w:val="34C23BB6"/>
    <w:multiLevelType w:val="hybridMultilevel"/>
    <w:tmpl w:val="FD8CA65C"/>
    <w:lvl w:ilvl="0" w:tplc="04190001">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9">
    <w:nsid w:val="36C61696"/>
    <w:multiLevelType w:val="hybridMultilevel"/>
    <w:tmpl w:val="AEF8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5357F"/>
    <w:multiLevelType w:val="hybridMultilevel"/>
    <w:tmpl w:val="FDE4BB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512D9"/>
    <w:multiLevelType w:val="hybridMultilevel"/>
    <w:tmpl w:val="8806F53A"/>
    <w:lvl w:ilvl="0" w:tplc="35B02C86">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F870FE"/>
    <w:multiLevelType w:val="multilevel"/>
    <w:tmpl w:val="071C0918"/>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F002EB"/>
    <w:multiLevelType w:val="hybridMultilevel"/>
    <w:tmpl w:val="C5886A20"/>
    <w:lvl w:ilvl="0" w:tplc="04190001">
      <w:start w:val="1"/>
      <w:numFmt w:val="bullet"/>
      <w:lvlText w:val=""/>
      <w:lvlJc w:val="left"/>
      <w:pPr>
        <w:ind w:left="1441" w:hanging="360"/>
      </w:pPr>
      <w:rPr>
        <w:rFonts w:ascii="Symbol" w:hAnsi="Symbol" w:hint="default"/>
      </w:rPr>
    </w:lvl>
    <w:lvl w:ilvl="1" w:tplc="04190003" w:tentative="1">
      <w:start w:val="1"/>
      <w:numFmt w:val="bullet"/>
      <w:lvlText w:val="o"/>
      <w:lvlJc w:val="left"/>
      <w:pPr>
        <w:ind w:left="2161" w:hanging="360"/>
      </w:pPr>
      <w:rPr>
        <w:rFonts w:ascii="Courier New" w:hAnsi="Courier New" w:cs="Courier New" w:hint="default"/>
      </w:rPr>
    </w:lvl>
    <w:lvl w:ilvl="2" w:tplc="04190005" w:tentative="1">
      <w:start w:val="1"/>
      <w:numFmt w:val="bullet"/>
      <w:lvlText w:val=""/>
      <w:lvlJc w:val="left"/>
      <w:pPr>
        <w:ind w:left="2881" w:hanging="360"/>
      </w:pPr>
      <w:rPr>
        <w:rFonts w:ascii="Wingdings" w:hAnsi="Wingdings" w:hint="default"/>
      </w:rPr>
    </w:lvl>
    <w:lvl w:ilvl="3" w:tplc="04190001" w:tentative="1">
      <w:start w:val="1"/>
      <w:numFmt w:val="bullet"/>
      <w:lvlText w:val=""/>
      <w:lvlJc w:val="left"/>
      <w:pPr>
        <w:ind w:left="3601" w:hanging="360"/>
      </w:pPr>
      <w:rPr>
        <w:rFonts w:ascii="Symbol" w:hAnsi="Symbol" w:hint="default"/>
      </w:rPr>
    </w:lvl>
    <w:lvl w:ilvl="4" w:tplc="04190003" w:tentative="1">
      <w:start w:val="1"/>
      <w:numFmt w:val="bullet"/>
      <w:lvlText w:val="o"/>
      <w:lvlJc w:val="left"/>
      <w:pPr>
        <w:ind w:left="4321" w:hanging="360"/>
      </w:pPr>
      <w:rPr>
        <w:rFonts w:ascii="Courier New" w:hAnsi="Courier New" w:cs="Courier New" w:hint="default"/>
      </w:rPr>
    </w:lvl>
    <w:lvl w:ilvl="5" w:tplc="04190005" w:tentative="1">
      <w:start w:val="1"/>
      <w:numFmt w:val="bullet"/>
      <w:lvlText w:val=""/>
      <w:lvlJc w:val="left"/>
      <w:pPr>
        <w:ind w:left="5041" w:hanging="360"/>
      </w:pPr>
      <w:rPr>
        <w:rFonts w:ascii="Wingdings" w:hAnsi="Wingdings" w:hint="default"/>
      </w:rPr>
    </w:lvl>
    <w:lvl w:ilvl="6" w:tplc="04190001" w:tentative="1">
      <w:start w:val="1"/>
      <w:numFmt w:val="bullet"/>
      <w:lvlText w:val=""/>
      <w:lvlJc w:val="left"/>
      <w:pPr>
        <w:ind w:left="5761" w:hanging="360"/>
      </w:pPr>
      <w:rPr>
        <w:rFonts w:ascii="Symbol" w:hAnsi="Symbol" w:hint="default"/>
      </w:rPr>
    </w:lvl>
    <w:lvl w:ilvl="7" w:tplc="04190003" w:tentative="1">
      <w:start w:val="1"/>
      <w:numFmt w:val="bullet"/>
      <w:lvlText w:val="o"/>
      <w:lvlJc w:val="left"/>
      <w:pPr>
        <w:ind w:left="6481" w:hanging="360"/>
      </w:pPr>
      <w:rPr>
        <w:rFonts w:ascii="Courier New" w:hAnsi="Courier New" w:cs="Courier New" w:hint="default"/>
      </w:rPr>
    </w:lvl>
    <w:lvl w:ilvl="8" w:tplc="04190005" w:tentative="1">
      <w:start w:val="1"/>
      <w:numFmt w:val="bullet"/>
      <w:lvlText w:val=""/>
      <w:lvlJc w:val="left"/>
      <w:pPr>
        <w:ind w:left="7201" w:hanging="360"/>
      </w:pPr>
      <w:rPr>
        <w:rFonts w:ascii="Wingdings" w:hAnsi="Wingdings" w:hint="default"/>
      </w:rPr>
    </w:lvl>
  </w:abstractNum>
  <w:abstractNum w:abstractNumId="14">
    <w:nsid w:val="7D7B2DD4"/>
    <w:multiLevelType w:val="hybridMultilevel"/>
    <w:tmpl w:val="A15E0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4"/>
  </w:num>
  <w:num w:numId="4">
    <w:abstractNumId w:val="12"/>
  </w:num>
  <w:num w:numId="5">
    <w:abstractNumId w:val="1"/>
  </w:num>
  <w:num w:numId="6">
    <w:abstractNumId w:val="10"/>
  </w:num>
  <w:num w:numId="7">
    <w:abstractNumId w:val="2"/>
  </w:num>
  <w:num w:numId="8">
    <w:abstractNumId w:val="8"/>
  </w:num>
  <w:num w:numId="9">
    <w:abstractNumId w:val="13"/>
  </w:num>
  <w:num w:numId="10">
    <w:abstractNumId w:val="9"/>
  </w:num>
  <w:num w:numId="11">
    <w:abstractNumId w:val="5"/>
  </w:num>
  <w:num w:numId="12">
    <w:abstractNumId w:val="3"/>
  </w:num>
  <w:num w:numId="13">
    <w:abstractNumId w:val="7"/>
  </w:num>
  <w:num w:numId="14">
    <w:abstractNumId w:val="6"/>
  </w:num>
  <w:num w:numId="1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C13E7"/>
    <w:rsid w:val="000254F8"/>
    <w:rsid w:val="000352B1"/>
    <w:rsid w:val="000567CB"/>
    <w:rsid w:val="00062F05"/>
    <w:rsid w:val="00065429"/>
    <w:rsid w:val="00066AE3"/>
    <w:rsid w:val="000675F6"/>
    <w:rsid w:val="00067F37"/>
    <w:rsid w:val="000813C7"/>
    <w:rsid w:val="00084D8A"/>
    <w:rsid w:val="00097AFD"/>
    <w:rsid w:val="000A714A"/>
    <w:rsid w:val="000B20AC"/>
    <w:rsid w:val="000B7591"/>
    <w:rsid w:val="000C13E7"/>
    <w:rsid w:val="000D76C7"/>
    <w:rsid w:val="000E2711"/>
    <w:rsid w:val="000E37E5"/>
    <w:rsid w:val="000E6B41"/>
    <w:rsid w:val="000F7258"/>
    <w:rsid w:val="001163F1"/>
    <w:rsid w:val="001218A9"/>
    <w:rsid w:val="0013497F"/>
    <w:rsid w:val="00141D8B"/>
    <w:rsid w:val="00146A33"/>
    <w:rsid w:val="00155E5B"/>
    <w:rsid w:val="0016046A"/>
    <w:rsid w:val="00161841"/>
    <w:rsid w:val="00165BB1"/>
    <w:rsid w:val="00190076"/>
    <w:rsid w:val="0019048F"/>
    <w:rsid w:val="001A474E"/>
    <w:rsid w:val="001B30AA"/>
    <w:rsid w:val="001C1F0E"/>
    <w:rsid w:val="001F16CC"/>
    <w:rsid w:val="002011BC"/>
    <w:rsid w:val="002123F0"/>
    <w:rsid w:val="00230ED4"/>
    <w:rsid w:val="00241C8E"/>
    <w:rsid w:val="00265CA8"/>
    <w:rsid w:val="00270EC8"/>
    <w:rsid w:val="00271AA0"/>
    <w:rsid w:val="00271C5F"/>
    <w:rsid w:val="00277787"/>
    <w:rsid w:val="0028100A"/>
    <w:rsid w:val="002827B9"/>
    <w:rsid w:val="00290928"/>
    <w:rsid w:val="002940CB"/>
    <w:rsid w:val="002B28DF"/>
    <w:rsid w:val="002C6BDD"/>
    <w:rsid w:val="002E3C16"/>
    <w:rsid w:val="002E587E"/>
    <w:rsid w:val="002F200D"/>
    <w:rsid w:val="002F5EDE"/>
    <w:rsid w:val="002F74AE"/>
    <w:rsid w:val="0031523E"/>
    <w:rsid w:val="00316D4A"/>
    <w:rsid w:val="00323173"/>
    <w:rsid w:val="00334D2E"/>
    <w:rsid w:val="0034013A"/>
    <w:rsid w:val="00341F03"/>
    <w:rsid w:val="0034406C"/>
    <w:rsid w:val="0035540C"/>
    <w:rsid w:val="003617F1"/>
    <w:rsid w:val="00391C65"/>
    <w:rsid w:val="003970F7"/>
    <w:rsid w:val="003A12D5"/>
    <w:rsid w:val="003A1C26"/>
    <w:rsid w:val="003B3C9B"/>
    <w:rsid w:val="003B6D60"/>
    <w:rsid w:val="003C4D7B"/>
    <w:rsid w:val="003D08BA"/>
    <w:rsid w:val="003D2530"/>
    <w:rsid w:val="003D68F1"/>
    <w:rsid w:val="003F41C3"/>
    <w:rsid w:val="00411710"/>
    <w:rsid w:val="00411AE4"/>
    <w:rsid w:val="00422666"/>
    <w:rsid w:val="004403FF"/>
    <w:rsid w:val="0046372C"/>
    <w:rsid w:val="00472C78"/>
    <w:rsid w:val="00472E9C"/>
    <w:rsid w:val="00477DE3"/>
    <w:rsid w:val="00487F48"/>
    <w:rsid w:val="00497CB9"/>
    <w:rsid w:val="004A2580"/>
    <w:rsid w:val="004D208F"/>
    <w:rsid w:val="004D3515"/>
    <w:rsid w:val="004D699B"/>
    <w:rsid w:val="004E14F7"/>
    <w:rsid w:val="004F0BE8"/>
    <w:rsid w:val="004F63DA"/>
    <w:rsid w:val="005008A0"/>
    <w:rsid w:val="00505C18"/>
    <w:rsid w:val="00510D10"/>
    <w:rsid w:val="00514E2A"/>
    <w:rsid w:val="00516A40"/>
    <w:rsid w:val="00524E7B"/>
    <w:rsid w:val="005335F1"/>
    <w:rsid w:val="00536FF0"/>
    <w:rsid w:val="00563CDB"/>
    <w:rsid w:val="005963DB"/>
    <w:rsid w:val="00597E26"/>
    <w:rsid w:val="005A2DFA"/>
    <w:rsid w:val="005C06CF"/>
    <w:rsid w:val="005C5D25"/>
    <w:rsid w:val="005C7D28"/>
    <w:rsid w:val="005E279D"/>
    <w:rsid w:val="005F66F7"/>
    <w:rsid w:val="005F6F67"/>
    <w:rsid w:val="00601A4B"/>
    <w:rsid w:val="00617B0F"/>
    <w:rsid w:val="00626B8A"/>
    <w:rsid w:val="006308CA"/>
    <w:rsid w:val="00637D4E"/>
    <w:rsid w:val="006769E2"/>
    <w:rsid w:val="00693C70"/>
    <w:rsid w:val="006B206B"/>
    <w:rsid w:val="006B296C"/>
    <w:rsid w:val="006C59A2"/>
    <w:rsid w:val="006D3D06"/>
    <w:rsid w:val="006D781E"/>
    <w:rsid w:val="006F173E"/>
    <w:rsid w:val="00703052"/>
    <w:rsid w:val="00703ECC"/>
    <w:rsid w:val="00712126"/>
    <w:rsid w:val="00712E90"/>
    <w:rsid w:val="00722A0E"/>
    <w:rsid w:val="00733082"/>
    <w:rsid w:val="00763CC6"/>
    <w:rsid w:val="00765602"/>
    <w:rsid w:val="00765C6D"/>
    <w:rsid w:val="00767390"/>
    <w:rsid w:val="00782A46"/>
    <w:rsid w:val="00783264"/>
    <w:rsid w:val="007920F6"/>
    <w:rsid w:val="00797AFE"/>
    <w:rsid w:val="007B61B1"/>
    <w:rsid w:val="007D215C"/>
    <w:rsid w:val="007D25A4"/>
    <w:rsid w:val="007E20F9"/>
    <w:rsid w:val="007E3F4F"/>
    <w:rsid w:val="007F43FA"/>
    <w:rsid w:val="0081194C"/>
    <w:rsid w:val="00813112"/>
    <w:rsid w:val="00817118"/>
    <w:rsid w:val="00822191"/>
    <w:rsid w:val="00831FDE"/>
    <w:rsid w:val="00842F34"/>
    <w:rsid w:val="00873707"/>
    <w:rsid w:val="0087483D"/>
    <w:rsid w:val="008801FF"/>
    <w:rsid w:val="008815FB"/>
    <w:rsid w:val="00892E70"/>
    <w:rsid w:val="00894AFF"/>
    <w:rsid w:val="008A229C"/>
    <w:rsid w:val="008A3995"/>
    <w:rsid w:val="008C2DDF"/>
    <w:rsid w:val="008D0049"/>
    <w:rsid w:val="0090354D"/>
    <w:rsid w:val="00907194"/>
    <w:rsid w:val="00917F6B"/>
    <w:rsid w:val="00920689"/>
    <w:rsid w:val="00927528"/>
    <w:rsid w:val="00930178"/>
    <w:rsid w:val="009566DA"/>
    <w:rsid w:val="00961F4E"/>
    <w:rsid w:val="00981FF8"/>
    <w:rsid w:val="00987983"/>
    <w:rsid w:val="00993698"/>
    <w:rsid w:val="00996F01"/>
    <w:rsid w:val="009B534B"/>
    <w:rsid w:val="009B564E"/>
    <w:rsid w:val="009B6F7A"/>
    <w:rsid w:val="009C1090"/>
    <w:rsid w:val="009C1F4D"/>
    <w:rsid w:val="009C1F78"/>
    <w:rsid w:val="009C3446"/>
    <w:rsid w:val="009C6970"/>
    <w:rsid w:val="009D4ADD"/>
    <w:rsid w:val="009D6FEB"/>
    <w:rsid w:val="009F06C0"/>
    <w:rsid w:val="00A31EE7"/>
    <w:rsid w:val="00A3208C"/>
    <w:rsid w:val="00A4205A"/>
    <w:rsid w:val="00A74BAA"/>
    <w:rsid w:val="00A82828"/>
    <w:rsid w:val="00A83428"/>
    <w:rsid w:val="00A850EB"/>
    <w:rsid w:val="00A9412F"/>
    <w:rsid w:val="00A96EAF"/>
    <w:rsid w:val="00AA519F"/>
    <w:rsid w:val="00AA51EA"/>
    <w:rsid w:val="00AC2C33"/>
    <w:rsid w:val="00AF1FF6"/>
    <w:rsid w:val="00AF6BAD"/>
    <w:rsid w:val="00AF7C67"/>
    <w:rsid w:val="00B003BF"/>
    <w:rsid w:val="00B055CD"/>
    <w:rsid w:val="00B10088"/>
    <w:rsid w:val="00B16B43"/>
    <w:rsid w:val="00B2141D"/>
    <w:rsid w:val="00B23447"/>
    <w:rsid w:val="00B32076"/>
    <w:rsid w:val="00B36C9E"/>
    <w:rsid w:val="00B42B0F"/>
    <w:rsid w:val="00B51E5E"/>
    <w:rsid w:val="00B52064"/>
    <w:rsid w:val="00B52BEC"/>
    <w:rsid w:val="00B54662"/>
    <w:rsid w:val="00B55277"/>
    <w:rsid w:val="00B76D9F"/>
    <w:rsid w:val="00B86893"/>
    <w:rsid w:val="00B956BD"/>
    <w:rsid w:val="00BA0CC0"/>
    <w:rsid w:val="00BC313B"/>
    <w:rsid w:val="00BC41A0"/>
    <w:rsid w:val="00BE0E3F"/>
    <w:rsid w:val="00BE5CC6"/>
    <w:rsid w:val="00BE7F9B"/>
    <w:rsid w:val="00BF60ED"/>
    <w:rsid w:val="00C057BA"/>
    <w:rsid w:val="00C10B46"/>
    <w:rsid w:val="00C27E03"/>
    <w:rsid w:val="00C371BA"/>
    <w:rsid w:val="00C5745A"/>
    <w:rsid w:val="00C64877"/>
    <w:rsid w:val="00C773E8"/>
    <w:rsid w:val="00CA02E6"/>
    <w:rsid w:val="00CA37F8"/>
    <w:rsid w:val="00CD3BAB"/>
    <w:rsid w:val="00CD7CB7"/>
    <w:rsid w:val="00CD7EB1"/>
    <w:rsid w:val="00CF7F0D"/>
    <w:rsid w:val="00D04486"/>
    <w:rsid w:val="00D159ED"/>
    <w:rsid w:val="00D307AC"/>
    <w:rsid w:val="00D33AF4"/>
    <w:rsid w:val="00D36DFE"/>
    <w:rsid w:val="00D501C2"/>
    <w:rsid w:val="00D55E21"/>
    <w:rsid w:val="00D57E0A"/>
    <w:rsid w:val="00D621C7"/>
    <w:rsid w:val="00D6230F"/>
    <w:rsid w:val="00D64AA4"/>
    <w:rsid w:val="00D65B56"/>
    <w:rsid w:val="00D750E7"/>
    <w:rsid w:val="00D77DFC"/>
    <w:rsid w:val="00D85152"/>
    <w:rsid w:val="00D900D4"/>
    <w:rsid w:val="00D9287D"/>
    <w:rsid w:val="00D94507"/>
    <w:rsid w:val="00D96849"/>
    <w:rsid w:val="00D97C61"/>
    <w:rsid w:val="00DC57F7"/>
    <w:rsid w:val="00DC7024"/>
    <w:rsid w:val="00DD7DF1"/>
    <w:rsid w:val="00DF5FBB"/>
    <w:rsid w:val="00E0372B"/>
    <w:rsid w:val="00E147C4"/>
    <w:rsid w:val="00E15DC2"/>
    <w:rsid w:val="00E21E42"/>
    <w:rsid w:val="00E24FBE"/>
    <w:rsid w:val="00E4229A"/>
    <w:rsid w:val="00E72EF0"/>
    <w:rsid w:val="00E776AB"/>
    <w:rsid w:val="00E808C0"/>
    <w:rsid w:val="00E82D4E"/>
    <w:rsid w:val="00EA142B"/>
    <w:rsid w:val="00EA3EC2"/>
    <w:rsid w:val="00EB139D"/>
    <w:rsid w:val="00EB311B"/>
    <w:rsid w:val="00EB6690"/>
    <w:rsid w:val="00EC080A"/>
    <w:rsid w:val="00ED06E5"/>
    <w:rsid w:val="00ED7309"/>
    <w:rsid w:val="00ED735F"/>
    <w:rsid w:val="00EE19BC"/>
    <w:rsid w:val="00EF21F3"/>
    <w:rsid w:val="00EF6B51"/>
    <w:rsid w:val="00F169B0"/>
    <w:rsid w:val="00F440F2"/>
    <w:rsid w:val="00F446BA"/>
    <w:rsid w:val="00F54350"/>
    <w:rsid w:val="00F5491F"/>
    <w:rsid w:val="00F91E4F"/>
    <w:rsid w:val="00F95A25"/>
    <w:rsid w:val="00FA38E0"/>
    <w:rsid w:val="00FA6F0E"/>
    <w:rsid w:val="00FB5E0C"/>
    <w:rsid w:val="00FC27C1"/>
    <w:rsid w:val="00FC418E"/>
    <w:rsid w:val="00FC746B"/>
    <w:rsid w:val="00FD591E"/>
    <w:rsid w:val="00FE5B51"/>
    <w:rsid w:val="00FE5B8A"/>
    <w:rsid w:val="00FF4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204D2-CE09-4416-80F5-46EEBECA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3E7"/>
    <w:pPr>
      <w:spacing w:after="0" w:line="240" w:lineRule="auto"/>
    </w:pPr>
    <w:rPr>
      <w:rFonts w:ascii="Times New Roman" w:eastAsia="Times New Roman" w:hAnsi="Times New Roman" w:cs="Times New Roman"/>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0C13E7"/>
    <w:rPr>
      <w:rFonts w:eastAsia="Times New Roman"/>
      <w:sz w:val="23"/>
      <w:szCs w:val="23"/>
      <w:shd w:val="clear" w:color="auto" w:fill="FFFFFF"/>
    </w:rPr>
  </w:style>
  <w:style w:type="paragraph" w:customStyle="1" w:styleId="10">
    <w:name w:val="Заголовок №1"/>
    <w:basedOn w:val="a"/>
    <w:link w:val="1"/>
    <w:rsid w:val="000C13E7"/>
    <w:pPr>
      <w:shd w:val="clear" w:color="auto" w:fill="FFFFFF"/>
      <w:spacing w:before="180" w:line="278" w:lineRule="exact"/>
      <w:outlineLvl w:val="0"/>
    </w:pPr>
    <w:rPr>
      <w:rFonts w:asciiTheme="minorHAnsi" w:hAnsiTheme="minorHAnsi" w:cstheme="minorBidi"/>
      <w:bCs w:val="0"/>
      <w:color w:val="auto"/>
      <w:sz w:val="23"/>
      <w:szCs w:val="23"/>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nhideWhenUsed/>
    <w:rsid w:val="000C13E7"/>
    <w:pPr>
      <w:spacing w:before="100" w:beforeAutospacing="1" w:after="100" w:afterAutospacing="1"/>
    </w:pPr>
    <w:rPr>
      <w:rFonts w:eastAsiaTheme="minorEastAsia"/>
      <w:bCs w:val="0"/>
      <w:color w:val="auto"/>
      <w:sz w:val="24"/>
      <w:szCs w:val="24"/>
    </w:rPr>
  </w:style>
  <w:style w:type="paragraph" w:styleId="a5">
    <w:name w:val="List Paragraph"/>
    <w:basedOn w:val="a"/>
    <w:uiPriority w:val="34"/>
    <w:qFormat/>
    <w:rsid w:val="000C13E7"/>
    <w:pPr>
      <w:ind w:left="720"/>
      <w:contextualSpacing/>
    </w:pPr>
  </w:style>
  <w:style w:type="character" w:customStyle="1" w:styleId="dash041e005f0431005f044b005f0447005f043d005f044b005f0439005f005fchar1char1">
    <w:name w:val="dash041e_005f0431_005f044b_005f0447_005f043d_005f044b_005f0439_005f_005fchar1__char1"/>
    <w:basedOn w:val="a0"/>
    <w:rsid w:val="000C13E7"/>
    <w:rPr>
      <w:rFonts w:ascii="Times New Roman" w:hAnsi="Times New Roman" w:cs="Times New Roman"/>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0C13E7"/>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0C13E7"/>
    <w:pPr>
      <w:ind w:left="720" w:firstLine="700"/>
      <w:jc w:val="both"/>
    </w:pPr>
    <w:rPr>
      <w:bCs w:val="0"/>
      <w:color w:val="auto"/>
      <w:sz w:val="24"/>
      <w:szCs w:val="24"/>
    </w:rPr>
  </w:style>
  <w:style w:type="paragraph" w:customStyle="1" w:styleId="2">
    <w:name w:val="стиль2"/>
    <w:basedOn w:val="a"/>
    <w:uiPriority w:val="99"/>
    <w:rsid w:val="000C13E7"/>
    <w:pPr>
      <w:autoSpaceDE w:val="0"/>
      <w:autoSpaceDN w:val="0"/>
      <w:adjustRightInd w:val="0"/>
      <w:spacing w:before="100" w:after="100"/>
    </w:pPr>
    <w:rPr>
      <w:rFonts w:ascii="Tahoma" w:hAnsi="Tahoma" w:cs="Tahoma"/>
      <w:bCs w:val="0"/>
      <w:color w:val="auto"/>
      <w:sz w:val="20"/>
      <w:szCs w:val="20"/>
    </w:rPr>
  </w:style>
  <w:style w:type="table" w:styleId="a6">
    <w:name w:val="Table Grid"/>
    <w:basedOn w:val="a1"/>
    <w:uiPriority w:val="59"/>
    <w:rsid w:val="00693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 светлая1"/>
    <w:basedOn w:val="a1"/>
    <w:uiPriority w:val="40"/>
    <w:rsid w:val="006769E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7">
    <w:name w:val="Balloon Text"/>
    <w:basedOn w:val="a"/>
    <w:link w:val="a8"/>
    <w:uiPriority w:val="99"/>
    <w:semiHidden/>
    <w:unhideWhenUsed/>
    <w:rsid w:val="00797AFE"/>
    <w:rPr>
      <w:rFonts w:ascii="Segoe UI" w:hAnsi="Segoe UI" w:cs="Segoe UI"/>
      <w:sz w:val="18"/>
      <w:szCs w:val="18"/>
    </w:rPr>
  </w:style>
  <w:style w:type="character" w:customStyle="1" w:styleId="a8">
    <w:name w:val="Текст выноски Знак"/>
    <w:basedOn w:val="a0"/>
    <w:link w:val="a7"/>
    <w:uiPriority w:val="99"/>
    <w:semiHidden/>
    <w:rsid w:val="00797AFE"/>
    <w:rPr>
      <w:rFonts w:ascii="Segoe UI" w:eastAsia="Times New Roman" w:hAnsi="Segoe UI" w:cs="Segoe UI"/>
      <w:bCs/>
      <w:color w:val="000000"/>
      <w:sz w:val="18"/>
      <w:szCs w:val="18"/>
      <w:lang w:eastAsia="ru-RU"/>
    </w:rPr>
  </w:style>
  <w:style w:type="character" w:customStyle="1" w:styleId="20">
    <w:name w:val="Основной текст (2)"/>
    <w:basedOn w:val="a0"/>
    <w:rsid w:val="00EB139D"/>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_"/>
    <w:basedOn w:val="a0"/>
    <w:rsid w:val="00C27E03"/>
    <w:rPr>
      <w:rFonts w:ascii="Century Schoolbook" w:eastAsia="Century Schoolbook" w:hAnsi="Century Schoolbook" w:cs="Century Schoolbook"/>
      <w:b/>
      <w:bCs/>
      <w:i w:val="0"/>
      <w:iCs w:val="0"/>
      <w:smallCaps w:val="0"/>
      <w:strike w:val="0"/>
      <w:sz w:val="18"/>
      <w:szCs w:val="18"/>
      <w:u w:val="none"/>
    </w:rPr>
  </w:style>
  <w:style w:type="character" w:customStyle="1" w:styleId="4">
    <w:name w:val="Заголовок №4"/>
    <w:basedOn w:val="a0"/>
    <w:rsid w:val="00961F4E"/>
    <w:rPr>
      <w:rFonts w:ascii="Franklin Gothic Book" w:eastAsia="Franklin Gothic Book" w:hAnsi="Franklin Gothic Book" w:cs="Franklin Gothic Book"/>
      <w:b/>
      <w:bCs/>
      <w:i w:val="0"/>
      <w:iCs w:val="0"/>
      <w:smallCaps w:val="0"/>
      <w:strike w:val="0"/>
      <w:color w:val="000000"/>
      <w:spacing w:val="0"/>
      <w:w w:val="100"/>
      <w:position w:val="0"/>
      <w:sz w:val="26"/>
      <w:szCs w:val="26"/>
      <w:u w:val="none"/>
      <w:lang w:val="ru-RU" w:eastAsia="ru-RU" w:bidi="ru-RU"/>
    </w:rPr>
  </w:style>
  <w:style w:type="character" w:styleId="a9">
    <w:name w:val="Hyperlink"/>
    <w:basedOn w:val="a0"/>
    <w:uiPriority w:val="99"/>
    <w:semiHidden/>
    <w:unhideWhenUsed/>
    <w:rsid w:val="00FC27C1"/>
    <w:rPr>
      <w:color w:val="0000FF"/>
      <w:u w:val="single"/>
    </w:rPr>
  </w:style>
  <w:style w:type="paragraph" w:customStyle="1" w:styleId="Default">
    <w:name w:val="Default"/>
    <w:rsid w:val="00FA38E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12)"/>
    <w:basedOn w:val="a0"/>
    <w:rsid w:val="00FA38E0"/>
    <w:rPr>
      <w:rFonts w:ascii="Century Schoolbook" w:eastAsia="Century Schoolbook" w:hAnsi="Century Schoolbook" w:cs="Century Schoolbook"/>
      <w:b/>
      <w:bCs/>
      <w:i w:val="0"/>
      <w:iCs w:val="0"/>
      <w:smallCaps w:val="0"/>
      <w:strike w:val="0"/>
      <w:color w:val="000000"/>
      <w:spacing w:val="0"/>
      <w:w w:val="100"/>
      <w:position w:val="0"/>
      <w:sz w:val="20"/>
      <w:szCs w:val="20"/>
      <w:u w:val="none"/>
      <w:lang w:val="ru-RU" w:eastAsia="ru-RU" w:bidi="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BE5CC6"/>
    <w:rPr>
      <w:rFonts w:ascii="Times New Roman" w:eastAsiaTheme="minorEastAsia" w:hAnsi="Times New Roman" w:cs="Times New Roman"/>
      <w:sz w:val="24"/>
      <w:szCs w:val="24"/>
      <w:lang w:eastAsia="ru-RU"/>
    </w:rPr>
  </w:style>
  <w:style w:type="character" w:customStyle="1" w:styleId="9">
    <w:name w:val="Основной текст (9)"/>
    <w:basedOn w:val="a0"/>
    <w:rsid w:val="00BE5CC6"/>
    <w:rPr>
      <w:rFonts w:ascii="Century Schoolbook" w:eastAsia="Century Schoolbook" w:hAnsi="Century Schoolbook" w:cs="Century Schoolbook"/>
      <w:b/>
      <w:bCs/>
      <w:i w:val="0"/>
      <w:iCs w:val="0"/>
      <w:smallCaps w:val="0"/>
      <w:strike w:val="0"/>
      <w:color w:val="000000"/>
      <w:spacing w:val="0"/>
      <w:w w:val="100"/>
      <w:position w:val="0"/>
      <w:sz w:val="18"/>
      <w:szCs w:val="18"/>
      <w:u w:val="none"/>
      <w:lang w:val="ru-RU" w:eastAsia="ru-RU" w:bidi="ru-RU"/>
    </w:rPr>
  </w:style>
  <w:style w:type="paragraph" w:styleId="aa">
    <w:name w:val="Body Text"/>
    <w:basedOn w:val="a"/>
    <w:link w:val="ab"/>
    <w:rsid w:val="001163F1"/>
    <w:pPr>
      <w:spacing w:after="120"/>
    </w:pPr>
    <w:rPr>
      <w:bCs w:val="0"/>
      <w:color w:val="auto"/>
      <w:sz w:val="24"/>
      <w:szCs w:val="24"/>
    </w:rPr>
  </w:style>
  <w:style w:type="character" w:customStyle="1" w:styleId="ab">
    <w:name w:val="Основной текст Знак"/>
    <w:basedOn w:val="a0"/>
    <w:link w:val="aa"/>
    <w:rsid w:val="001163F1"/>
    <w:rPr>
      <w:rFonts w:ascii="Times New Roman" w:eastAsia="Times New Roman" w:hAnsi="Times New Roman" w:cs="Times New Roman"/>
      <w:sz w:val="24"/>
      <w:szCs w:val="24"/>
      <w:lang w:eastAsia="ru-RU"/>
    </w:rPr>
  </w:style>
  <w:style w:type="character" w:customStyle="1" w:styleId="3">
    <w:name w:val="Основной текст (3)_"/>
    <w:basedOn w:val="a0"/>
    <w:link w:val="31"/>
    <w:uiPriority w:val="99"/>
    <w:rsid w:val="001163F1"/>
    <w:rPr>
      <w:rFonts w:ascii="Times New Roman" w:hAnsi="Times New Roman"/>
      <w:sz w:val="18"/>
      <w:szCs w:val="18"/>
      <w:shd w:val="clear" w:color="auto" w:fill="FFFFFF"/>
    </w:rPr>
  </w:style>
  <w:style w:type="character" w:customStyle="1" w:styleId="30">
    <w:name w:val="Основной текст (3)"/>
    <w:basedOn w:val="3"/>
    <w:uiPriority w:val="99"/>
    <w:rsid w:val="001163F1"/>
    <w:rPr>
      <w:rFonts w:ascii="Times New Roman" w:hAnsi="Times New Roman"/>
      <w:sz w:val="18"/>
      <w:szCs w:val="18"/>
      <w:shd w:val="clear" w:color="auto" w:fill="FFFFFF"/>
    </w:rPr>
  </w:style>
  <w:style w:type="paragraph" w:customStyle="1" w:styleId="31">
    <w:name w:val="Основной текст (3)1"/>
    <w:basedOn w:val="a"/>
    <w:link w:val="3"/>
    <w:uiPriority w:val="99"/>
    <w:rsid w:val="001163F1"/>
    <w:pPr>
      <w:shd w:val="clear" w:color="auto" w:fill="FFFFFF"/>
      <w:spacing w:before="360" w:line="283" w:lineRule="exact"/>
      <w:ind w:firstLine="420"/>
      <w:jc w:val="both"/>
    </w:pPr>
    <w:rPr>
      <w:rFonts w:eastAsiaTheme="minorHAnsi" w:cstheme="minorBidi"/>
      <w:bCs w:val="0"/>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10519">
      <w:bodyDiv w:val="1"/>
      <w:marLeft w:val="0"/>
      <w:marRight w:val="0"/>
      <w:marTop w:val="0"/>
      <w:marBottom w:val="0"/>
      <w:divBdr>
        <w:top w:val="none" w:sz="0" w:space="0" w:color="auto"/>
        <w:left w:val="none" w:sz="0" w:space="0" w:color="auto"/>
        <w:bottom w:val="none" w:sz="0" w:space="0" w:color="auto"/>
        <w:right w:val="none" w:sz="0" w:space="0" w:color="auto"/>
      </w:divBdr>
    </w:div>
    <w:div w:id="736129257">
      <w:bodyDiv w:val="1"/>
      <w:marLeft w:val="0"/>
      <w:marRight w:val="0"/>
      <w:marTop w:val="0"/>
      <w:marBottom w:val="0"/>
      <w:divBdr>
        <w:top w:val="none" w:sz="0" w:space="0" w:color="auto"/>
        <w:left w:val="none" w:sz="0" w:space="0" w:color="auto"/>
        <w:bottom w:val="none" w:sz="0" w:space="0" w:color="auto"/>
        <w:right w:val="none" w:sz="0" w:space="0" w:color="auto"/>
      </w:divBdr>
    </w:div>
    <w:div w:id="1631087235">
      <w:bodyDiv w:val="1"/>
      <w:marLeft w:val="0"/>
      <w:marRight w:val="0"/>
      <w:marTop w:val="0"/>
      <w:marBottom w:val="0"/>
      <w:divBdr>
        <w:top w:val="none" w:sz="0" w:space="0" w:color="auto"/>
        <w:left w:val="none" w:sz="0" w:space="0" w:color="auto"/>
        <w:bottom w:val="none" w:sz="0" w:space="0" w:color="auto"/>
        <w:right w:val="none" w:sz="0" w:space="0" w:color="auto"/>
      </w:divBdr>
    </w:div>
    <w:div w:id="1777292985">
      <w:bodyDiv w:val="1"/>
      <w:marLeft w:val="0"/>
      <w:marRight w:val="0"/>
      <w:marTop w:val="0"/>
      <w:marBottom w:val="0"/>
      <w:divBdr>
        <w:top w:val="none" w:sz="0" w:space="0" w:color="auto"/>
        <w:left w:val="none" w:sz="0" w:space="0" w:color="auto"/>
        <w:bottom w:val="none" w:sz="0" w:space="0" w:color="auto"/>
        <w:right w:val="none" w:sz="0" w:space="0" w:color="auto"/>
      </w:divBdr>
    </w:div>
    <w:div w:id="21222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C0E7D-54D4-42C8-970A-FBCBD04F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ПК-108-3</dc:creator>
  <cp:lastModifiedBy>1</cp:lastModifiedBy>
  <cp:revision>3</cp:revision>
  <cp:lastPrinted>2019-08-06T04:15:00Z</cp:lastPrinted>
  <dcterms:created xsi:type="dcterms:W3CDTF">2021-03-29T05:09:00Z</dcterms:created>
  <dcterms:modified xsi:type="dcterms:W3CDTF">2021-05-18T06:31:00Z</dcterms:modified>
</cp:coreProperties>
</file>