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Протокол № </w:t>
      </w:r>
      <w:r w:rsidR="004D4649">
        <w:rPr>
          <w:rFonts w:ascii="Arial" w:hAnsi="Arial" w:cs="Arial"/>
          <w:b/>
          <w:bCs/>
          <w:color w:val="000000"/>
          <w:sz w:val="21"/>
          <w:szCs w:val="21"/>
        </w:rPr>
        <w:t>7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заседания методического объединения </w:t>
      </w:r>
      <w:r w:rsidR="004D4649">
        <w:rPr>
          <w:rFonts w:ascii="Arial" w:hAnsi="Arial" w:cs="Arial"/>
          <w:b/>
          <w:bCs/>
          <w:color w:val="000000"/>
          <w:sz w:val="21"/>
          <w:szCs w:val="21"/>
        </w:rPr>
        <w:t xml:space="preserve">технологии 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 2</w:t>
      </w:r>
      <w:r w:rsidR="004D4649">
        <w:rPr>
          <w:rFonts w:ascii="Arial" w:hAnsi="Arial" w:cs="Arial"/>
          <w:b/>
          <w:bCs/>
          <w:color w:val="000000"/>
          <w:sz w:val="21"/>
          <w:szCs w:val="21"/>
        </w:rPr>
        <w:t>0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="004D4649">
        <w:rPr>
          <w:rFonts w:ascii="Arial" w:hAnsi="Arial" w:cs="Arial"/>
          <w:b/>
          <w:bCs/>
          <w:color w:val="000000"/>
          <w:sz w:val="21"/>
          <w:szCs w:val="21"/>
        </w:rPr>
        <w:t>марта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20</w:t>
      </w:r>
      <w:r w:rsidR="004D4649">
        <w:rPr>
          <w:rFonts w:ascii="Arial" w:hAnsi="Arial" w:cs="Arial"/>
          <w:b/>
          <w:bCs/>
          <w:color w:val="000000"/>
          <w:sz w:val="21"/>
          <w:szCs w:val="21"/>
        </w:rPr>
        <w:t>22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года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717A2" w:rsidRDefault="004717A2" w:rsidP="004D464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заседания: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«Развитие профессиональной компетентности педагога как фактор повышения качества образования»</w:t>
      </w:r>
    </w:p>
    <w:p w:rsidR="004D4649" w:rsidRDefault="004D4649" w:rsidP="004D464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Присутствовали: 8 человек: </w:t>
      </w:r>
    </w:p>
    <w:p w:rsidR="004717A2" w:rsidRDefault="004D4649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Повестка дня: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Развитие профессиональной компетентности педагога как фактор повышения качества образования. 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Формирование педагогического творчества учителя, как необходимое условие дальнейшего развития школы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Диагностика профессиональной компетентности педагога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</w:t>
      </w:r>
      <w:r w:rsidR="004D4649">
        <w:rPr>
          <w:rFonts w:ascii="Arial" w:hAnsi="Arial" w:cs="Arial"/>
          <w:color w:val="000000"/>
          <w:sz w:val="21"/>
          <w:szCs w:val="21"/>
        </w:rPr>
        <w:t>Развитие творческого потенциала педагогов мо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717A2" w:rsidRDefault="004D4649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Выступила Кобылкина А.И.</w:t>
      </w:r>
      <w:r w:rsidR="004717A2">
        <w:rPr>
          <w:rFonts w:ascii="Arial" w:hAnsi="Arial" w:cs="Arial"/>
          <w:color w:val="000000"/>
          <w:sz w:val="21"/>
          <w:szCs w:val="21"/>
        </w:rPr>
        <w:t>,: Неотъемлемой составляющей профессионализма и педагогического мастерства учителя принято считать его профессиональную компетентность. Под профессиональной компетентностью понимается совокупность профессиональных и личностных качеств, необходимых для успешной педагогической деятельности.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основным составляющим профессиональной компетентности относятся:</w:t>
      </w:r>
    </w:p>
    <w:p w:rsidR="004717A2" w:rsidRDefault="004717A2" w:rsidP="004717A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интеллектуально-педагогическая компетентность – умение применять знания, опыт в профессиональной деятельности для эффективного обучения и воспитания, способность педагога к инновационной деятельности;</w:t>
      </w:r>
    </w:p>
    <w:p w:rsidR="004717A2" w:rsidRDefault="004717A2" w:rsidP="004717A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коммуникативная компетентность – значимое профессиональное качество, включающее речевые навыки, навыки взаимодействия с ок</w:t>
      </w:r>
      <w:r w:rsidR="004D4649">
        <w:rPr>
          <w:rFonts w:ascii="Arial" w:hAnsi="Arial" w:cs="Arial"/>
          <w:color w:val="000000"/>
          <w:sz w:val="21"/>
          <w:szCs w:val="21"/>
        </w:rPr>
        <w:t>ружающими людьми, экстраверсию.</w:t>
      </w:r>
    </w:p>
    <w:p w:rsidR="004717A2" w:rsidRDefault="004717A2" w:rsidP="004717A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информационная компетентность – объем информации педагога о себе, воспитанниках, родителях, коллегах.</w:t>
      </w:r>
    </w:p>
    <w:p w:rsidR="004717A2" w:rsidRDefault="004717A2" w:rsidP="004717A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рефлексивная компетентность – умение педагога управлять своим поведением, контролировать свои эмоции, способность к рефлексии, стрессоустойчивость.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Следовательно, на сегодняшний день педагогу необходимо обладать определенным набором компетенций.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школьников.Разнообразные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приемы, методы, технологии - это не самоцель. Важен результат. Педагог должен оценивать свои успехи успехами своих учеников.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По </w:t>
      </w:r>
      <w:r w:rsidR="004D4649">
        <w:rPr>
          <w:rFonts w:ascii="Arial" w:hAnsi="Arial" w:cs="Arial"/>
          <w:b/>
          <w:bCs/>
          <w:color w:val="000000"/>
          <w:sz w:val="21"/>
          <w:szCs w:val="21"/>
        </w:rPr>
        <w:t>второму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вопросу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4D4649">
        <w:rPr>
          <w:rFonts w:ascii="Arial" w:hAnsi="Arial" w:cs="Arial"/>
          <w:b/>
          <w:bCs/>
          <w:color w:val="000000"/>
          <w:sz w:val="21"/>
          <w:szCs w:val="21"/>
        </w:rPr>
        <w:t>выступила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="004D4649">
        <w:rPr>
          <w:rFonts w:ascii="Arial" w:hAnsi="Arial" w:cs="Arial"/>
          <w:b/>
          <w:bCs/>
          <w:color w:val="000000"/>
          <w:sz w:val="21"/>
          <w:szCs w:val="21"/>
        </w:rPr>
        <w:t>Власова Т.С.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быть эффективным педагогом и сохранить при этом профессиональное здоровье необходимо видеть, находить и создавать новое в профессии. А как найти это новое? Нужно понять ТВОРЧЕСТВО - ЭТО ПРОСТО! Творцом, так же как и интеллектуалом не рождаются, все зависит от того какие возможности предоставит окружение для реализации того потенциала, который в различной степени присущ каждому из нас. Творческие способности они не создаются, а высвобождаются, и этому высвобождению должны способствовать различные факторы. Современная система образования на сегодняшний день имеет огромные ресурсы для развития творческого потенциала учителя, во-первых, это методическая работа школ, во-вторых, это курсы повышения квалификации, третье – систематическая аттестация педагогов и подготовка к ней, четвертое – это стимулирование педагогической деятельности, и последнее это портфолио учителя.</w:t>
      </w:r>
    </w:p>
    <w:p w:rsidR="004717A2" w:rsidRDefault="004D4649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По третьем</w:t>
      </w:r>
      <w:r w:rsidR="004717A2">
        <w:rPr>
          <w:rFonts w:ascii="Arial" w:hAnsi="Arial" w:cs="Arial"/>
          <w:b/>
          <w:bCs/>
          <w:color w:val="000000"/>
          <w:sz w:val="21"/>
          <w:szCs w:val="21"/>
        </w:rPr>
        <w:t>у вопросу слушали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Власову Т.С.</w:t>
      </w:r>
      <w:r w:rsidR="004717A2">
        <w:rPr>
          <w:rFonts w:ascii="Arial" w:hAnsi="Arial" w:cs="Arial"/>
          <w:b/>
          <w:bCs/>
          <w:color w:val="000000"/>
          <w:sz w:val="21"/>
          <w:szCs w:val="21"/>
        </w:rPr>
        <w:t>,</w:t>
      </w:r>
      <w:r w:rsidR="004717A2">
        <w:rPr>
          <w:rFonts w:ascii="Arial" w:hAnsi="Arial" w:cs="Arial"/>
          <w:color w:val="000000"/>
          <w:sz w:val="21"/>
          <w:szCs w:val="21"/>
        </w:rPr>
        <w:t> она рассказала о диагностике профессиональной компетентности педагога. Ольга Викторовна прошла аттестацию на 1 категорию, рассказала о процедуре прохождения аттестации в этом учебном году, о планируемых изменениях аттестации педагогических работников.</w:t>
      </w:r>
    </w:p>
    <w:p w:rsidR="004D4649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По </w:t>
      </w:r>
      <w:r w:rsidR="004D4649">
        <w:rPr>
          <w:rFonts w:ascii="Arial" w:hAnsi="Arial" w:cs="Arial"/>
          <w:b/>
          <w:bCs/>
          <w:color w:val="000000"/>
          <w:sz w:val="21"/>
          <w:szCs w:val="21"/>
        </w:rPr>
        <w:t>четвертому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вопросу слушали </w:t>
      </w:r>
      <w:proofErr w:type="spellStart"/>
      <w:r w:rsidR="004D4649">
        <w:rPr>
          <w:rFonts w:ascii="Arial" w:hAnsi="Arial" w:cs="Arial"/>
          <w:b/>
          <w:bCs/>
          <w:color w:val="000000"/>
          <w:sz w:val="21"/>
          <w:szCs w:val="21"/>
        </w:rPr>
        <w:t>Балтахинова</w:t>
      </w:r>
      <w:proofErr w:type="spellEnd"/>
      <w:r w:rsidR="004D4649">
        <w:rPr>
          <w:rFonts w:ascii="Arial" w:hAnsi="Arial" w:cs="Arial"/>
          <w:b/>
          <w:bCs/>
          <w:color w:val="000000"/>
          <w:sz w:val="21"/>
          <w:szCs w:val="21"/>
        </w:rPr>
        <w:t xml:space="preserve"> П.Н</w:t>
      </w:r>
      <w:r>
        <w:rPr>
          <w:rFonts w:ascii="Arial" w:hAnsi="Arial" w:cs="Arial"/>
          <w:b/>
          <w:bCs/>
          <w:color w:val="000000"/>
          <w:sz w:val="21"/>
          <w:szCs w:val="21"/>
        </w:rPr>
        <w:t>., </w:t>
      </w:r>
      <w:r>
        <w:rPr>
          <w:rFonts w:ascii="Arial" w:hAnsi="Arial" w:cs="Arial"/>
          <w:color w:val="000000"/>
          <w:sz w:val="21"/>
          <w:szCs w:val="21"/>
        </w:rPr>
        <w:t xml:space="preserve">он познакомил учителей с особенностями современного урока в соответствии с ФГОС </w:t>
      </w:r>
      <w:r w:rsidR="004D4649">
        <w:rPr>
          <w:rFonts w:ascii="Arial" w:hAnsi="Arial" w:cs="Arial"/>
          <w:color w:val="000000"/>
          <w:sz w:val="21"/>
          <w:szCs w:val="21"/>
        </w:rPr>
        <w:t xml:space="preserve">и </w:t>
      </w:r>
      <w:proofErr w:type="spellStart"/>
      <w:proofErr w:type="gramStart"/>
      <w:r w:rsidR="004D4649">
        <w:rPr>
          <w:rFonts w:ascii="Arial" w:hAnsi="Arial" w:cs="Arial"/>
          <w:color w:val="000000"/>
          <w:sz w:val="21"/>
          <w:szCs w:val="21"/>
        </w:rPr>
        <w:t>выяснили,что</w:t>
      </w:r>
      <w:proofErr w:type="spellEnd"/>
      <w:proofErr w:type="gramEnd"/>
      <w:r w:rsidR="004D4649">
        <w:rPr>
          <w:rFonts w:ascii="Arial" w:hAnsi="Arial" w:cs="Arial"/>
          <w:color w:val="000000"/>
          <w:sz w:val="21"/>
          <w:szCs w:val="21"/>
        </w:rPr>
        <w:t xml:space="preserve"> нужно больше мастер – классов и открытых уроков, для обобщения опыта и развития творческого потенциала учителей.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Решение:</w:t>
      </w:r>
    </w:p>
    <w:p w:rsidR="004717A2" w:rsidRDefault="004717A2" w:rsidP="004717A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Добиваться повышения качества образование через развитие профессиональной компетентности, через творческий подход в построении современного урока.</w:t>
      </w:r>
    </w:p>
    <w:p w:rsidR="004717A2" w:rsidRDefault="004717A2" w:rsidP="004717A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построении урока придерживаться современной структуры.</w:t>
      </w:r>
    </w:p>
    <w:p w:rsidR="004717A2" w:rsidRDefault="004D4649" w:rsidP="004717A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Больше принимать участие с детьми в творческих конкурсах и разрабатывать открытые уроки для мо и школы.</w:t>
      </w: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717A2" w:rsidRDefault="004717A2" w:rsidP="004717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Руководитель МО __________________ </w:t>
      </w:r>
      <w:r w:rsidR="004D4649">
        <w:rPr>
          <w:rFonts w:ascii="Arial" w:hAnsi="Arial" w:cs="Arial"/>
          <w:color w:val="000000"/>
          <w:sz w:val="21"/>
          <w:szCs w:val="21"/>
        </w:rPr>
        <w:t>А.И. Кобылкина</w:t>
      </w:r>
    </w:p>
    <w:p w:rsidR="00D91A2C" w:rsidRDefault="00D91A2C"/>
    <w:sectPr w:rsidR="00D91A2C" w:rsidSect="00D9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544E"/>
    <w:multiLevelType w:val="multilevel"/>
    <w:tmpl w:val="D48E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714CF7"/>
    <w:multiLevelType w:val="multilevel"/>
    <w:tmpl w:val="A894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7A2"/>
    <w:rsid w:val="004717A2"/>
    <w:rsid w:val="004D4649"/>
    <w:rsid w:val="00A86D40"/>
    <w:rsid w:val="00D9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1BC28-7917-48C1-ABCA-076F808D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1</cp:lastModifiedBy>
  <cp:revision>2</cp:revision>
  <dcterms:created xsi:type="dcterms:W3CDTF">2022-05-27T01:17:00Z</dcterms:created>
  <dcterms:modified xsi:type="dcterms:W3CDTF">2022-05-27T01:17:00Z</dcterms:modified>
</cp:coreProperties>
</file>