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5244"/>
      </w:tblGrid>
      <w:tr w:rsidR="00ED1E91" w:rsidRPr="00ED1E91" w:rsidTr="00ED1E91">
        <w:tc>
          <w:tcPr>
            <w:tcW w:w="4395" w:type="dxa"/>
          </w:tcPr>
          <w:p w:rsidR="00ED1E91" w:rsidRPr="00ED1E91" w:rsidRDefault="00ED1E91" w:rsidP="006D1CE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«УТВЕРДИТЬ»</w:t>
            </w:r>
          </w:p>
          <w:p w:rsidR="00ED1E91" w:rsidRPr="00ED1E91" w:rsidRDefault="00ED1E91" w:rsidP="006D1CE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Директор МАОУ ФМШ №56</w:t>
            </w:r>
          </w:p>
          <w:p w:rsidR="00ED1E91" w:rsidRPr="00ED1E91" w:rsidRDefault="00ED1E91" w:rsidP="006D1CE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В.В. </w:t>
            </w:r>
            <w:proofErr w:type="spellStart"/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Перинова</w:t>
            </w:r>
            <w:proofErr w:type="spellEnd"/>
            <w:r w:rsidRPr="00ED1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1E91" w:rsidRPr="00ED1E91" w:rsidRDefault="00ED1E91" w:rsidP="00ED1E9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«____» _____________ 2020 г.</w:t>
            </w:r>
          </w:p>
        </w:tc>
        <w:tc>
          <w:tcPr>
            <w:tcW w:w="567" w:type="dxa"/>
          </w:tcPr>
          <w:p w:rsidR="00ED1E91" w:rsidRPr="00ED1E91" w:rsidRDefault="00ED1E91" w:rsidP="006D1CE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ED1E91" w:rsidRPr="00ED1E91" w:rsidRDefault="00ED1E91" w:rsidP="006D1CE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«СОГЛАСОВАТЬ»</w:t>
            </w:r>
          </w:p>
          <w:p w:rsidR="00ED1E91" w:rsidRPr="00ED1E91" w:rsidRDefault="00ED1E91" w:rsidP="006D1CE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образованию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_______________Т.Г. Митрофанова</w:t>
            </w:r>
          </w:p>
          <w:p w:rsidR="00ED1E91" w:rsidRPr="00ED1E91" w:rsidRDefault="00ED1E91" w:rsidP="00ED1E9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«____» ______________ 2020 г.</w:t>
            </w:r>
          </w:p>
        </w:tc>
      </w:tr>
    </w:tbl>
    <w:p w:rsidR="006D1CEC" w:rsidRPr="00ED1E91" w:rsidRDefault="006D1CEC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CB6A6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A69" w:rsidRPr="00ED1E91" w:rsidRDefault="00CB6A69" w:rsidP="00CB6A6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E9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B6A69" w:rsidRPr="00ED1E91" w:rsidRDefault="00CB6A69" w:rsidP="006D1CE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E91">
        <w:rPr>
          <w:rFonts w:ascii="Times New Roman" w:hAnsi="Times New Roman" w:cs="Times New Roman"/>
          <w:b/>
          <w:sz w:val="28"/>
          <w:szCs w:val="28"/>
        </w:rPr>
        <w:t>О XI городской олимпиаде по математике, информатике, физике «МИФ»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1.</w:t>
      </w:r>
      <w:r w:rsidRPr="00ED1E91">
        <w:rPr>
          <w:rFonts w:ascii="Times New Roman" w:hAnsi="Times New Roman" w:cs="Times New Roman"/>
          <w:sz w:val="28"/>
          <w:szCs w:val="28"/>
        </w:rPr>
        <w:tab/>
        <w:t>Общая часть</w:t>
      </w:r>
      <w:r w:rsidR="00F43A85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Настоящее Положение о городской олимпиаде по </w:t>
      </w:r>
      <w:r w:rsidRPr="00ED1E91">
        <w:rPr>
          <w:rFonts w:ascii="Times New Roman" w:hAnsi="Times New Roman" w:cs="Times New Roman"/>
          <w:b/>
          <w:sz w:val="28"/>
          <w:szCs w:val="28"/>
        </w:rPr>
        <w:t>математике, информатике</w:t>
      </w:r>
      <w:r w:rsidR="00DF6994" w:rsidRPr="00ED1E91">
        <w:rPr>
          <w:rFonts w:ascii="Times New Roman" w:hAnsi="Times New Roman" w:cs="Times New Roman"/>
          <w:b/>
          <w:sz w:val="28"/>
          <w:szCs w:val="28"/>
        </w:rPr>
        <w:t>,</w:t>
      </w:r>
      <w:r w:rsidRPr="00ED1E91">
        <w:rPr>
          <w:rFonts w:ascii="Times New Roman" w:hAnsi="Times New Roman" w:cs="Times New Roman"/>
          <w:b/>
          <w:sz w:val="28"/>
          <w:szCs w:val="28"/>
        </w:rPr>
        <w:t xml:space="preserve"> физике</w:t>
      </w:r>
      <w:r w:rsidRPr="00ED1E91">
        <w:rPr>
          <w:rFonts w:ascii="Times New Roman" w:hAnsi="Times New Roman" w:cs="Times New Roman"/>
          <w:sz w:val="28"/>
          <w:szCs w:val="28"/>
        </w:rPr>
        <w:t xml:space="preserve"> «МИФ» школьников г. Улан-Удэ определяет статус, цели, порядок проведения и участие в ней, ее организационно-методическое обеспечение и определение победителей.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2.</w:t>
      </w:r>
      <w:r w:rsidRPr="00ED1E91">
        <w:rPr>
          <w:rFonts w:ascii="Times New Roman" w:hAnsi="Times New Roman" w:cs="Times New Roman"/>
          <w:sz w:val="28"/>
          <w:szCs w:val="28"/>
        </w:rPr>
        <w:tab/>
        <w:t>Цели Олимпиады</w:t>
      </w:r>
      <w:r w:rsidR="00F43A85">
        <w:rPr>
          <w:rFonts w:ascii="Times New Roman" w:hAnsi="Times New Roman" w:cs="Times New Roman"/>
          <w:sz w:val="28"/>
          <w:szCs w:val="28"/>
        </w:rPr>
        <w:t>:</w:t>
      </w:r>
    </w:p>
    <w:p w:rsidR="00CB6A69" w:rsidRPr="00ED1E91" w:rsidRDefault="00CB6A69" w:rsidP="00CB6A69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выявление одаренных и талантливых школьников, привлечение их к профильному изучению математики, информатики, физики, их дальнейшего интеллектуального развития и профессиональной ориентации;</w:t>
      </w:r>
    </w:p>
    <w:p w:rsidR="00CB6A69" w:rsidRPr="00ED1E91" w:rsidRDefault="00CB6A69" w:rsidP="00CB6A69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пропаганда знаний в области математики, информатики, физики и активизация работы школ и учреждений дополнительного образования города;</w:t>
      </w:r>
    </w:p>
    <w:p w:rsidR="00CB6A69" w:rsidRPr="00ED1E91" w:rsidRDefault="00CB6A69" w:rsidP="00CB6A69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формирование национальной интеллектуальной элиты.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3.</w:t>
      </w:r>
      <w:r w:rsidRPr="00ED1E91">
        <w:rPr>
          <w:rFonts w:ascii="Times New Roman" w:hAnsi="Times New Roman" w:cs="Times New Roman"/>
          <w:sz w:val="28"/>
          <w:szCs w:val="28"/>
        </w:rPr>
        <w:tab/>
        <w:t>Основные задачи Олимпиады</w:t>
      </w:r>
      <w:r w:rsidR="00F43A85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D1E91" w:rsidRDefault="00CB6A69" w:rsidP="00CB6A6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Стимулирование и мотивация интеллектуального развития обучающихся;</w:t>
      </w:r>
    </w:p>
    <w:p w:rsidR="00CB6A69" w:rsidRPr="00ED1E91" w:rsidRDefault="00CB6A69" w:rsidP="00CB6A6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поддержка одаренных детей;</w:t>
      </w:r>
    </w:p>
    <w:p w:rsidR="00CB6A69" w:rsidRPr="00ED1E91" w:rsidRDefault="00CB6A69" w:rsidP="00CB6A6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содействие в их профессиональном самоопределении и продолжении образования;</w:t>
      </w:r>
    </w:p>
    <w:p w:rsidR="00CB6A69" w:rsidRPr="00ED1E91" w:rsidRDefault="00CB6A69" w:rsidP="00CB6A6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отработка методики работы с одаренными детьми.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4.</w:t>
      </w:r>
      <w:r w:rsidRPr="00ED1E91">
        <w:rPr>
          <w:rFonts w:ascii="Times New Roman" w:hAnsi="Times New Roman" w:cs="Times New Roman"/>
          <w:sz w:val="28"/>
          <w:szCs w:val="28"/>
        </w:rPr>
        <w:tab/>
        <w:t>Организаторы Олимпиады</w:t>
      </w:r>
      <w:r w:rsidR="00DF6994" w:rsidRPr="00ED1E91">
        <w:rPr>
          <w:rFonts w:ascii="Times New Roman" w:hAnsi="Times New Roman" w:cs="Times New Roman"/>
          <w:sz w:val="28"/>
          <w:szCs w:val="28"/>
        </w:rPr>
        <w:t>:</w:t>
      </w:r>
    </w:p>
    <w:p w:rsidR="00CB6A69" w:rsidRPr="00ED1E91" w:rsidRDefault="00CB6A69" w:rsidP="00CB6A69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r w:rsidR="00F43A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D1E91">
        <w:rPr>
          <w:rFonts w:ascii="Times New Roman" w:hAnsi="Times New Roman" w:cs="Times New Roman"/>
          <w:sz w:val="28"/>
          <w:szCs w:val="28"/>
        </w:rPr>
        <w:t>г. Улан-Удэ;</w:t>
      </w:r>
    </w:p>
    <w:p w:rsidR="00CB6A69" w:rsidRPr="00ED1E91" w:rsidRDefault="00CB6A69" w:rsidP="00CB6A69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МАОУ ФМШ №56</w:t>
      </w:r>
      <w:r w:rsidR="00DF6994" w:rsidRPr="00ED1E91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5.</w:t>
      </w:r>
      <w:r w:rsidRPr="00ED1E91">
        <w:rPr>
          <w:rFonts w:ascii="Times New Roman" w:hAnsi="Times New Roman" w:cs="Times New Roman"/>
          <w:sz w:val="28"/>
          <w:szCs w:val="28"/>
        </w:rPr>
        <w:tab/>
        <w:t>Участники Олимпиады</w:t>
      </w:r>
      <w:r w:rsidR="00F43A85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В Олимпиаде принимают участие обучающиеся </w:t>
      </w:r>
      <w:r w:rsidRPr="00ED1E91">
        <w:rPr>
          <w:rFonts w:ascii="Times New Roman" w:hAnsi="Times New Roman" w:cs="Times New Roman"/>
          <w:b/>
          <w:sz w:val="28"/>
          <w:szCs w:val="28"/>
        </w:rPr>
        <w:t>7-11</w:t>
      </w:r>
      <w:r w:rsidRPr="00ED1E91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учреждений г.Улан-Удэ. Обучающиеся принимают участие в Олимпиаде на добровольной основе и могут выполнять олимпиадные задания, составленные для любого класса, но не ниже класса, в котором они обучаются. В исключительных случаях оргкомитет Олимпиады принимает решение о допуске к участию в Олимпиаде учащихся более младших классов.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6.</w:t>
      </w:r>
      <w:r w:rsidR="006D1CEC" w:rsidRPr="00ED1E91">
        <w:rPr>
          <w:rFonts w:ascii="Times New Roman" w:hAnsi="Times New Roman" w:cs="Times New Roman"/>
          <w:sz w:val="28"/>
          <w:szCs w:val="28"/>
        </w:rPr>
        <w:t xml:space="preserve"> 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Pr="00ED1E91">
        <w:rPr>
          <w:rFonts w:ascii="Times New Roman" w:hAnsi="Times New Roman" w:cs="Times New Roman"/>
          <w:sz w:val="28"/>
          <w:szCs w:val="28"/>
        </w:rPr>
        <w:t>Порядок проведения олимпиады</w:t>
      </w:r>
      <w:r w:rsidR="00F43A85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D1E91" w:rsidRDefault="00CB6A69" w:rsidP="00F43A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lastRenderedPageBreak/>
        <w:t>Олимпиада по математике, информатике, физике г. Улан-Удэ проводится в один этап.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6.1.  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Pr="00ED1E91">
        <w:rPr>
          <w:rFonts w:ascii="Times New Roman" w:hAnsi="Times New Roman" w:cs="Times New Roman"/>
          <w:sz w:val="28"/>
          <w:szCs w:val="28"/>
        </w:rPr>
        <w:t xml:space="preserve">Заявки на участие в олимпиаде принимаются </w:t>
      </w:r>
      <w:r w:rsidRPr="00ED1E91">
        <w:rPr>
          <w:rFonts w:ascii="Times New Roman" w:hAnsi="Times New Roman" w:cs="Times New Roman"/>
          <w:b/>
          <w:sz w:val="28"/>
          <w:szCs w:val="28"/>
        </w:rPr>
        <w:t>до 31 января 2020 г.</w:t>
      </w:r>
      <w:r w:rsidRPr="00ED1E91">
        <w:rPr>
          <w:rFonts w:ascii="Times New Roman" w:hAnsi="Times New Roman" w:cs="Times New Roman"/>
          <w:sz w:val="28"/>
          <w:szCs w:val="28"/>
        </w:rPr>
        <w:t xml:space="preserve"> в электронном виде по форме (приложение1) по адресу: </w:t>
      </w:r>
      <w:hyperlink r:id="rId5" w:history="1">
        <w:r w:rsidRPr="00ED1E91">
          <w:rPr>
            <w:rStyle w:val="a3"/>
            <w:rFonts w:ascii="Times New Roman" w:hAnsi="Times New Roman" w:cs="Times New Roman"/>
            <w:sz w:val="28"/>
            <w:szCs w:val="28"/>
          </w:rPr>
          <w:t>maoufm@gmail.com</w:t>
        </w:r>
      </w:hyperlink>
      <w:r w:rsidRPr="00ED1E91">
        <w:rPr>
          <w:rFonts w:ascii="Times New Roman" w:hAnsi="Times New Roman" w:cs="Times New Roman"/>
          <w:sz w:val="28"/>
          <w:szCs w:val="28"/>
        </w:rPr>
        <w:t>. Норма представительства по три человека от параллели.</w:t>
      </w:r>
    </w:p>
    <w:p w:rsidR="00CB6A69" w:rsidRPr="00ED1E91" w:rsidRDefault="00CB6A69" w:rsidP="00F43A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6.2. 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="00ED1E91">
        <w:rPr>
          <w:rFonts w:ascii="Times New Roman" w:hAnsi="Times New Roman" w:cs="Times New Roman"/>
          <w:sz w:val="28"/>
          <w:szCs w:val="28"/>
        </w:rPr>
        <w:t>О</w:t>
      </w:r>
      <w:r w:rsidRPr="00ED1E91">
        <w:rPr>
          <w:rFonts w:ascii="Times New Roman" w:hAnsi="Times New Roman" w:cs="Times New Roman"/>
          <w:sz w:val="28"/>
          <w:szCs w:val="28"/>
        </w:rPr>
        <w:t xml:space="preserve">лимпиада проводится Комитетом по образованию </w:t>
      </w:r>
      <w:r w:rsidR="00F43A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D1E91">
        <w:rPr>
          <w:rFonts w:ascii="Times New Roman" w:hAnsi="Times New Roman" w:cs="Times New Roman"/>
          <w:sz w:val="28"/>
          <w:szCs w:val="28"/>
        </w:rPr>
        <w:t>г. Улан-Удэ, МАОУ ФМШ №56.</w:t>
      </w:r>
      <w:r w:rsidR="00F43A85">
        <w:rPr>
          <w:rFonts w:ascii="Times New Roman" w:hAnsi="Times New Roman" w:cs="Times New Roman"/>
          <w:sz w:val="28"/>
          <w:szCs w:val="28"/>
        </w:rPr>
        <w:t xml:space="preserve"> </w:t>
      </w:r>
      <w:r w:rsidRPr="00ED1E91">
        <w:rPr>
          <w:rFonts w:ascii="Times New Roman" w:hAnsi="Times New Roman" w:cs="Times New Roman"/>
          <w:sz w:val="28"/>
          <w:szCs w:val="28"/>
        </w:rPr>
        <w:t xml:space="preserve">Сроки проведения Олимпиады: </w:t>
      </w:r>
      <w:r w:rsidR="00F43A85">
        <w:rPr>
          <w:rFonts w:ascii="Times New Roman" w:hAnsi="Times New Roman" w:cs="Times New Roman"/>
          <w:b/>
          <w:sz w:val="28"/>
          <w:szCs w:val="28"/>
        </w:rPr>
        <w:t xml:space="preserve">07 февраля 2020 </w:t>
      </w:r>
      <w:r w:rsidRPr="00ED1E91">
        <w:rPr>
          <w:rFonts w:ascii="Times New Roman" w:hAnsi="Times New Roman" w:cs="Times New Roman"/>
          <w:b/>
          <w:sz w:val="28"/>
          <w:szCs w:val="28"/>
        </w:rPr>
        <w:t>г.</w:t>
      </w:r>
      <w:r w:rsidRPr="00ED1E91">
        <w:rPr>
          <w:rFonts w:ascii="Times New Roman" w:hAnsi="Times New Roman" w:cs="Times New Roman"/>
          <w:sz w:val="28"/>
          <w:szCs w:val="28"/>
        </w:rPr>
        <w:t xml:space="preserve"> Олимпиада проводится по заданиям, разработанным городским жюри. Рассмотрение апелляций участников этапа осуществляет городское жюри. 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 6.3.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Pr="00ED1E91">
        <w:rPr>
          <w:rFonts w:ascii="Times New Roman" w:hAnsi="Times New Roman" w:cs="Times New Roman"/>
          <w:sz w:val="28"/>
          <w:szCs w:val="28"/>
        </w:rPr>
        <w:t xml:space="preserve">Участники Олимпиады после объявления результатов могут подать заявление на апелляцию в течение 3 дней после публикации списка победителей и призеров. Апелляция рассматривается на 2 день после публикации списка победителей и призеров.     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6.4.  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D1E91"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 w:rsidRPr="00ED1E91">
        <w:rPr>
          <w:rFonts w:ascii="Times New Roman" w:hAnsi="Times New Roman" w:cs="Times New Roman"/>
          <w:sz w:val="28"/>
          <w:szCs w:val="28"/>
        </w:rPr>
        <w:t xml:space="preserve"> участника олимпиады – </w:t>
      </w:r>
      <w:r w:rsidRPr="00F43A85">
        <w:rPr>
          <w:rFonts w:ascii="Times New Roman" w:hAnsi="Times New Roman" w:cs="Times New Roman"/>
          <w:sz w:val="28"/>
          <w:szCs w:val="28"/>
        </w:rPr>
        <w:t>150 руб.</w:t>
      </w:r>
      <w:r w:rsidRPr="00ED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7.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Pr="00ED1E91">
        <w:rPr>
          <w:rFonts w:ascii="Times New Roman" w:hAnsi="Times New Roman" w:cs="Times New Roman"/>
          <w:sz w:val="28"/>
          <w:szCs w:val="28"/>
        </w:rPr>
        <w:t>Правила проведения Олимпиады</w:t>
      </w:r>
      <w:r w:rsidR="00F43A85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Для решения будет предложена серия задач по математике, физике, информатике. Продолжительность тура - 3 часа. Участникам не разрешается приносить с собой и использовать любые материалы такие, как книги, руководства, листинги программ, разрешается приносить с собой и использовать микрокалькуляторы и другие электронные вычислительные средства. Каждое задание оценивается в определенное число баллов.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8. 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Pr="00ED1E91">
        <w:rPr>
          <w:rFonts w:ascii="Times New Roman" w:hAnsi="Times New Roman" w:cs="Times New Roman"/>
          <w:sz w:val="28"/>
          <w:szCs w:val="28"/>
        </w:rPr>
        <w:t>Организационно - методическое обеспечение Олимпиады</w:t>
      </w:r>
      <w:r w:rsidR="00F43A85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Для организации и проведения Олимпиады создается оргкомитет и жюри. Общее руководство Олимпиадой осуществляет оргкомитет. Состав оргкомитета формируется из представителей ИМИ БГУ, ФТФ БГУ, МАОУ ФМШ №56 и других ОУ г. Улан-Удэ.</w:t>
      </w:r>
    </w:p>
    <w:p w:rsidR="00CB6A69" w:rsidRPr="00ED1E91" w:rsidRDefault="00CB6A69" w:rsidP="006D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К компетенции оргкомитета Олимпиады относится:</w:t>
      </w:r>
    </w:p>
    <w:p w:rsidR="00CB6A69" w:rsidRPr="00ED1E91" w:rsidRDefault="00CB6A69" w:rsidP="00CB6A69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Определение сроков проведения и порядка проведения Олимпиады, определение состава жюри Олимпиады;</w:t>
      </w:r>
    </w:p>
    <w:p w:rsidR="00CB6A69" w:rsidRPr="00ED1E91" w:rsidRDefault="00CB6A69" w:rsidP="00CB6A69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Анализ и обобщение итогов Олимпиады, и представление отчета в Комитет по образованию г.Улан-Удэ</w:t>
      </w:r>
    </w:p>
    <w:p w:rsidR="00CB6A69" w:rsidRPr="00ED1E91" w:rsidRDefault="00CB6A69" w:rsidP="00CB6A69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Определение материально - технического обеспечения Олимпиады</w:t>
      </w:r>
    </w:p>
    <w:p w:rsidR="00CB6A69" w:rsidRPr="00ED1E91" w:rsidRDefault="00CB6A69" w:rsidP="00CB6A69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Организация и проведение Олимпиады.</w:t>
      </w:r>
    </w:p>
    <w:p w:rsidR="00CB6A69" w:rsidRPr="00ED1E91" w:rsidRDefault="00CB6A69" w:rsidP="00CB6A69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Представление ежегодного отчета по итогам Олимпиады Комитету по образованию г.Улан-Удэ</w:t>
      </w:r>
    </w:p>
    <w:p w:rsidR="00CB6A69" w:rsidRPr="00ED1E91" w:rsidRDefault="00CB6A69" w:rsidP="00CB6A69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Рассмотрение конфликтных ситуаций, возникших при проведении Олимпиады.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9. 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="00F43A85">
        <w:rPr>
          <w:rFonts w:ascii="Times New Roman" w:hAnsi="Times New Roman" w:cs="Times New Roman"/>
          <w:sz w:val="28"/>
          <w:szCs w:val="28"/>
        </w:rPr>
        <w:t>К</w:t>
      </w:r>
      <w:r w:rsidRPr="00ED1E91">
        <w:rPr>
          <w:rFonts w:ascii="Times New Roman" w:hAnsi="Times New Roman" w:cs="Times New Roman"/>
          <w:sz w:val="28"/>
          <w:szCs w:val="28"/>
        </w:rPr>
        <w:t>омпетенции жюри Олимпиады:</w:t>
      </w:r>
    </w:p>
    <w:p w:rsidR="00CB6A69" w:rsidRPr="00ED1E91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Разработка текстов заданий, критериев и методики оценки выполненных олимпиадных работ.</w:t>
      </w:r>
    </w:p>
    <w:p w:rsidR="00CB6A69" w:rsidRPr="00ED1E91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lastRenderedPageBreak/>
        <w:t>Требований к форме проведения и материально-техническому обеспечению Олимпиады</w:t>
      </w:r>
    </w:p>
    <w:p w:rsidR="00CB6A69" w:rsidRPr="00ED1E91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Обеспечение качественной проверки олимпиадных работ участников Олимпиады</w:t>
      </w:r>
    </w:p>
    <w:p w:rsidR="00CB6A69" w:rsidRPr="00ED1E91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Оценивание олимпиадных работ</w:t>
      </w:r>
    </w:p>
    <w:p w:rsidR="00CB6A69" w:rsidRPr="00ED1E91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Анализ выполненных олимпиадных заданий Олимпиады</w:t>
      </w:r>
    </w:p>
    <w:p w:rsidR="00CB6A69" w:rsidRPr="00ED1E91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Рассмотрение апелляций участников Олимпиады</w:t>
      </w:r>
    </w:p>
    <w:p w:rsidR="00CB6A69" w:rsidRPr="00ED1E91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Определение победителей и распределение призовых мест Олимпиады, подготовка предложений по награждению победителей.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10. 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Pr="00ED1E91">
        <w:rPr>
          <w:rFonts w:ascii="Times New Roman" w:hAnsi="Times New Roman" w:cs="Times New Roman"/>
          <w:sz w:val="28"/>
          <w:szCs w:val="28"/>
        </w:rPr>
        <w:t>Подведение итогов Олимпиады</w:t>
      </w:r>
      <w:r w:rsidR="00F43A85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Победителями и призерами Олимпиады считаются обучающиеся, набравшие суммарно наибольшее количество баллов в олимпиаде, при этом, являющиеся победителями или призерами в одной или нескольких номинациях. Ученик, набравший 0 баллов в одной из номинаций, не может считаться победителем или призером олимпиады.</w:t>
      </w: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Победители и призеры награждаются дипломами 1-й, 2-й и 3-й степени. Дипломы победителей и призеров Олимпиады являются документами строгой отчетности.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Ежегодно по итогам Олимпиады Комитет по образованию </w:t>
      </w:r>
      <w:r w:rsidR="00F43A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D1E91">
        <w:rPr>
          <w:rFonts w:ascii="Times New Roman" w:hAnsi="Times New Roman" w:cs="Times New Roman"/>
          <w:sz w:val="28"/>
          <w:szCs w:val="28"/>
        </w:rPr>
        <w:t xml:space="preserve">г. Улан-Удэ издает приказ, утверждающий список победителей.    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Олимпиада проходит на базе МАОУ ФМШ№56 г. Улан-Удэ </w:t>
      </w:r>
      <w:r w:rsidRPr="00ED1E91">
        <w:rPr>
          <w:rFonts w:ascii="Times New Roman" w:hAnsi="Times New Roman" w:cs="Times New Roman"/>
          <w:b/>
          <w:sz w:val="28"/>
          <w:szCs w:val="28"/>
        </w:rPr>
        <w:t>07 февраля 2020 г.</w:t>
      </w:r>
      <w:r w:rsidRPr="00ED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Начало олимпиады </w:t>
      </w:r>
      <w:r w:rsidR="006D1CEC" w:rsidRPr="00ED1E91">
        <w:rPr>
          <w:rFonts w:ascii="Times New Roman" w:hAnsi="Times New Roman" w:cs="Times New Roman"/>
          <w:sz w:val="28"/>
          <w:szCs w:val="28"/>
        </w:rPr>
        <w:t>0</w:t>
      </w:r>
      <w:r w:rsidRPr="00ED1E91">
        <w:rPr>
          <w:rFonts w:ascii="Times New Roman" w:hAnsi="Times New Roman" w:cs="Times New Roman"/>
          <w:sz w:val="28"/>
          <w:szCs w:val="28"/>
        </w:rPr>
        <w:t xml:space="preserve">9.30ч.   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Регистрация с 8.30ч. 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Торжественное открытие олимпиады в 9-00 ч.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Адрес: 670033 г. Улан-Удэ, ул. Краснофлотская 46, МАОУ ФМШ №56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Контакт: 8(301) 420633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ED1E9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D1E9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ED1E91">
          <w:rPr>
            <w:rStyle w:val="a3"/>
            <w:rFonts w:ascii="Times New Roman" w:hAnsi="Times New Roman" w:cs="Times New Roman"/>
            <w:sz w:val="28"/>
            <w:szCs w:val="28"/>
          </w:rPr>
          <w:t>maoufm@gmail.com</w:t>
        </w:r>
      </w:hyperlink>
      <w:r w:rsidRPr="00ED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E91" w:rsidRDefault="00ED1E91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1CEC" w:rsidRPr="00ED1E91" w:rsidRDefault="006D1CEC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1E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B6A69" w:rsidRPr="00ED1E91" w:rsidRDefault="00CB6A69" w:rsidP="00CB6A6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E91">
        <w:rPr>
          <w:rFonts w:ascii="Times New Roman" w:hAnsi="Times New Roman" w:cs="Times New Roman"/>
          <w:b/>
          <w:sz w:val="28"/>
          <w:szCs w:val="28"/>
        </w:rPr>
        <w:t>Форма заявки на олимпиаду МИФ</w:t>
      </w:r>
    </w:p>
    <w:p w:rsidR="00CB6A69" w:rsidRPr="00ED1E91" w:rsidRDefault="00CB6A69" w:rsidP="00CB6A6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b/>
          <w:sz w:val="28"/>
          <w:szCs w:val="28"/>
        </w:rPr>
        <w:t>Заявка</w:t>
      </w:r>
    </w:p>
    <w:tbl>
      <w:tblPr>
        <w:tblpPr w:leftFromText="180" w:rightFromText="180" w:vertAnchor="text" w:horzAnchor="margin" w:tblpXSpec="center" w:tblpY="74"/>
        <w:tblW w:w="10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250"/>
        <w:gridCol w:w="1276"/>
        <w:gridCol w:w="992"/>
        <w:gridCol w:w="1843"/>
        <w:gridCol w:w="1701"/>
        <w:gridCol w:w="1544"/>
      </w:tblGrid>
      <w:tr w:rsidR="00CB6A69" w:rsidRPr="00ED1E91" w:rsidTr="00CB6A69">
        <w:trPr>
          <w:trHeight w:val="332"/>
        </w:trPr>
        <w:tc>
          <w:tcPr>
            <w:tcW w:w="722" w:type="dxa"/>
            <w:vMerge w:val="restart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0" w:type="dxa"/>
            <w:vMerge w:val="restart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ФИО учащихся</w:t>
            </w:r>
          </w:p>
        </w:tc>
        <w:tc>
          <w:tcPr>
            <w:tcW w:w="1276" w:type="dxa"/>
            <w:vMerge w:val="restart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992" w:type="dxa"/>
            <w:vMerge w:val="restart"/>
          </w:tcPr>
          <w:p w:rsidR="00CB6A69" w:rsidRPr="00ED1E91" w:rsidRDefault="00CB6A69" w:rsidP="00CB6A69">
            <w:pPr>
              <w:spacing w:after="0" w:line="276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088" w:type="dxa"/>
            <w:gridSpan w:val="3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  <w:r w:rsidR="002D6221" w:rsidRPr="00ED1E91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</w:tr>
      <w:tr w:rsidR="00CB6A69" w:rsidRPr="00ED1E91" w:rsidTr="00CB6A69">
        <w:trPr>
          <w:trHeight w:val="367"/>
        </w:trPr>
        <w:tc>
          <w:tcPr>
            <w:tcW w:w="722" w:type="dxa"/>
            <w:vMerge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CB6A69" w:rsidRPr="00ED1E91" w:rsidTr="00CB6A69">
        <w:trPr>
          <w:trHeight w:val="317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17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32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17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17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17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17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17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17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262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32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17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17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17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69" w:rsidRPr="00ED1E91" w:rsidTr="00CB6A69">
        <w:trPr>
          <w:trHeight w:val="332"/>
        </w:trPr>
        <w:tc>
          <w:tcPr>
            <w:tcW w:w="722" w:type="dxa"/>
          </w:tcPr>
          <w:p w:rsidR="00CB6A69" w:rsidRPr="00ED1E91" w:rsidRDefault="00CB6A69" w:rsidP="00CB6A69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50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A69" w:rsidRPr="00ED1E91" w:rsidRDefault="00CB6A69" w:rsidP="00CB6A6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B6A69" w:rsidRPr="00ED1E91" w:rsidRDefault="00CB6A69" w:rsidP="00CB6A69">
            <w:pPr>
              <w:spacing w:after="0" w:line="276" w:lineRule="auto"/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A69" w:rsidRPr="00ED1E91" w:rsidRDefault="00CB6A69" w:rsidP="00CB6A69">
      <w:pPr>
        <w:spacing w:after="0" w:line="276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CB6A69" w:rsidRPr="00ED1E91" w:rsidRDefault="00CB6A69" w:rsidP="00CB6A69">
      <w:pPr>
        <w:spacing w:after="0" w:line="276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CB6A69" w:rsidRPr="00ED1E91" w:rsidRDefault="00CB6A69" w:rsidP="00CB6A6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От школы не более 15 учащихся.</w:t>
      </w:r>
    </w:p>
    <w:p w:rsidR="00CB6A69" w:rsidRPr="00ED1E91" w:rsidRDefault="00CB6A69" w:rsidP="00CB6A6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1 ученик идет на три предмета.</w:t>
      </w:r>
    </w:p>
    <w:p w:rsidR="00CB6A69" w:rsidRPr="00ED1E91" w:rsidRDefault="00CB6A69" w:rsidP="00CB6A6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6A69" w:rsidRPr="00ED1E91" w:rsidSect="00ED1E91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013F2"/>
    <w:multiLevelType w:val="hybridMultilevel"/>
    <w:tmpl w:val="A35A3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A7263"/>
    <w:multiLevelType w:val="hybridMultilevel"/>
    <w:tmpl w:val="3264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D2F69"/>
    <w:multiLevelType w:val="hybridMultilevel"/>
    <w:tmpl w:val="0FF8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D7EB3"/>
    <w:multiLevelType w:val="hybridMultilevel"/>
    <w:tmpl w:val="BFEA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B033E"/>
    <w:multiLevelType w:val="hybridMultilevel"/>
    <w:tmpl w:val="103A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3581D"/>
    <w:multiLevelType w:val="hybridMultilevel"/>
    <w:tmpl w:val="3564B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69"/>
    <w:rsid w:val="002D6221"/>
    <w:rsid w:val="006D1CEC"/>
    <w:rsid w:val="00AE305B"/>
    <w:rsid w:val="00CB6A69"/>
    <w:rsid w:val="00DF6994"/>
    <w:rsid w:val="00ED1E91"/>
    <w:rsid w:val="00F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6CBAC-0DCE-40ED-8EB1-6F041F25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A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B6A69"/>
    <w:pPr>
      <w:ind w:left="720"/>
      <w:contextualSpacing/>
    </w:pPr>
  </w:style>
  <w:style w:type="table" w:styleId="a5">
    <w:name w:val="Table Grid"/>
    <w:basedOn w:val="a1"/>
    <w:uiPriority w:val="39"/>
    <w:rsid w:val="00E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1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oufm@gmail.com" TargetMode="External"/><Relationship Id="rId5" Type="http://schemas.openxmlformats.org/officeDocument/2006/relationships/hyperlink" Target="mailto:maouf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Имеева Екатерина Сергеевна</cp:lastModifiedBy>
  <cp:revision>3</cp:revision>
  <cp:lastPrinted>2020-01-13T01:14:00Z</cp:lastPrinted>
  <dcterms:created xsi:type="dcterms:W3CDTF">2020-01-10T05:32:00Z</dcterms:created>
  <dcterms:modified xsi:type="dcterms:W3CDTF">2020-01-13T01:14:00Z</dcterms:modified>
</cp:coreProperties>
</file>